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428" w:type="dxa"/>
        <w:tblLook w:val="04A0" w:firstRow="1" w:lastRow="0" w:firstColumn="1" w:lastColumn="0" w:noHBand="0" w:noVBand="1"/>
      </w:tblPr>
      <w:tblGrid>
        <w:gridCol w:w="1208"/>
        <w:gridCol w:w="3017"/>
        <w:gridCol w:w="6773"/>
        <w:gridCol w:w="2430"/>
      </w:tblGrid>
      <w:tr w:rsidR="00336E6F" w:rsidRPr="00A94E1C" w:rsidTr="003F6E53">
        <w:trPr>
          <w:trHeight w:val="600"/>
          <w:tblHeader/>
        </w:trPr>
        <w:tc>
          <w:tcPr>
            <w:tcW w:w="1208"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336E6F" w:rsidRPr="00A94E1C" w:rsidRDefault="00336E6F" w:rsidP="00904E37">
            <w:pPr>
              <w:spacing w:after="0" w:line="240" w:lineRule="auto"/>
              <w:jc w:val="center"/>
              <w:rPr>
                <w:rFonts w:eastAsia="Times New Roman" w:cstheme="minorHAnsi"/>
                <w:b/>
                <w:bCs/>
                <w:color w:val="FFFFFF"/>
              </w:rPr>
            </w:pPr>
            <w:r w:rsidRPr="00A94E1C">
              <w:rPr>
                <w:rFonts w:eastAsia="Times New Roman" w:cstheme="minorHAnsi"/>
                <w:b/>
                <w:bCs/>
                <w:color w:val="FFFFFF"/>
              </w:rPr>
              <w:t>S. No.</w:t>
            </w:r>
          </w:p>
        </w:tc>
        <w:tc>
          <w:tcPr>
            <w:tcW w:w="3017" w:type="dxa"/>
            <w:tcBorders>
              <w:top w:val="single" w:sz="4" w:space="0" w:color="auto"/>
              <w:left w:val="nil"/>
              <w:bottom w:val="single" w:sz="4" w:space="0" w:color="auto"/>
              <w:right w:val="single" w:sz="4" w:space="0" w:color="auto"/>
            </w:tcBorders>
            <w:shd w:val="clear" w:color="000000" w:fill="5B9BD5"/>
            <w:vAlign w:val="center"/>
            <w:hideMark/>
          </w:tcPr>
          <w:p w:rsidR="00336E6F" w:rsidRPr="00A94E1C" w:rsidRDefault="00336E6F" w:rsidP="00904E37">
            <w:pPr>
              <w:spacing w:after="0" w:line="240" w:lineRule="auto"/>
              <w:jc w:val="center"/>
              <w:rPr>
                <w:rFonts w:eastAsia="Times New Roman" w:cstheme="minorHAnsi"/>
                <w:b/>
                <w:bCs/>
                <w:color w:val="FFFFFF"/>
              </w:rPr>
            </w:pPr>
            <w:r w:rsidRPr="00A94E1C">
              <w:rPr>
                <w:rFonts w:eastAsia="Times New Roman" w:cstheme="minorHAnsi"/>
                <w:b/>
                <w:bCs/>
                <w:color w:val="FFFFFF"/>
              </w:rPr>
              <w:t>Area</w:t>
            </w:r>
          </w:p>
        </w:tc>
        <w:tc>
          <w:tcPr>
            <w:tcW w:w="6773" w:type="dxa"/>
            <w:tcBorders>
              <w:top w:val="single" w:sz="4" w:space="0" w:color="auto"/>
              <w:left w:val="nil"/>
              <w:bottom w:val="single" w:sz="4" w:space="0" w:color="auto"/>
              <w:right w:val="single" w:sz="4" w:space="0" w:color="auto"/>
            </w:tcBorders>
            <w:shd w:val="clear" w:color="000000" w:fill="5B9BD5"/>
            <w:vAlign w:val="center"/>
            <w:hideMark/>
          </w:tcPr>
          <w:p w:rsidR="00336E6F" w:rsidRPr="00A94E1C" w:rsidRDefault="00336E6F" w:rsidP="0090485A">
            <w:pPr>
              <w:spacing w:after="0" w:line="240" w:lineRule="auto"/>
              <w:jc w:val="center"/>
              <w:rPr>
                <w:rFonts w:eastAsia="Times New Roman" w:cstheme="minorHAnsi"/>
                <w:b/>
                <w:bCs/>
                <w:color w:val="FFFFFF"/>
              </w:rPr>
            </w:pPr>
            <w:r w:rsidRPr="00A94E1C">
              <w:rPr>
                <w:rFonts w:eastAsia="Times New Roman" w:cstheme="minorHAnsi"/>
                <w:b/>
                <w:bCs/>
                <w:color w:val="FFFFFF"/>
              </w:rPr>
              <w:t>Recommendation</w:t>
            </w:r>
          </w:p>
        </w:tc>
        <w:tc>
          <w:tcPr>
            <w:tcW w:w="2430" w:type="dxa"/>
            <w:tcBorders>
              <w:top w:val="single" w:sz="4" w:space="0" w:color="auto"/>
              <w:left w:val="nil"/>
              <w:bottom w:val="single" w:sz="4" w:space="0" w:color="auto"/>
              <w:right w:val="single" w:sz="4" w:space="0" w:color="auto"/>
            </w:tcBorders>
            <w:shd w:val="clear" w:color="000000" w:fill="5B9BD5"/>
            <w:vAlign w:val="center"/>
            <w:hideMark/>
          </w:tcPr>
          <w:p w:rsidR="00336E6F" w:rsidRPr="00A94E1C" w:rsidRDefault="00336E6F" w:rsidP="00904E37">
            <w:pPr>
              <w:spacing w:after="0" w:line="240" w:lineRule="auto"/>
              <w:jc w:val="center"/>
              <w:rPr>
                <w:rFonts w:eastAsia="Times New Roman" w:cstheme="minorHAnsi"/>
                <w:b/>
                <w:bCs/>
                <w:color w:val="FFFFFF"/>
              </w:rPr>
            </w:pPr>
            <w:r w:rsidRPr="00A94E1C">
              <w:rPr>
                <w:rFonts w:eastAsia="Times New Roman" w:cstheme="minorHAnsi"/>
                <w:b/>
                <w:bCs/>
                <w:color w:val="FFFFFF"/>
              </w:rPr>
              <w:t>Department</w:t>
            </w:r>
          </w:p>
        </w:tc>
      </w:tr>
      <w:tr w:rsidR="00336E6F" w:rsidRPr="00A94E1C" w:rsidTr="0090485A">
        <w:trPr>
          <w:trHeight w:val="215"/>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6E6F" w:rsidRPr="00A94E1C" w:rsidRDefault="00336E6F" w:rsidP="0090485A">
            <w:pPr>
              <w:pStyle w:val="ListParagraph"/>
              <w:numPr>
                <w:ilvl w:val="0"/>
                <w:numId w:val="10"/>
              </w:numPr>
              <w:jc w:val="center"/>
              <w:rPr>
                <w:rFonts w:eastAsia="Times New Roman" w:cstheme="minorHAnsi"/>
                <w:b/>
                <w:color w:val="000000"/>
              </w:rPr>
            </w:pPr>
            <w:proofErr w:type="spellStart"/>
            <w:r w:rsidRPr="00A94E1C">
              <w:rPr>
                <w:rFonts w:eastAsia="Times New Roman" w:cstheme="minorHAnsi"/>
                <w:b/>
                <w:color w:val="000000"/>
              </w:rPr>
              <w:t>Labour</w:t>
            </w:r>
            <w:proofErr w:type="spellEnd"/>
            <w:r w:rsidRPr="00A94E1C">
              <w:rPr>
                <w:rFonts w:eastAsia="Times New Roman" w:cstheme="minorHAnsi"/>
                <w:b/>
                <w:color w:val="000000"/>
              </w:rPr>
              <w:t xml:space="preserve"> Regulation-Enablers</w:t>
            </w:r>
          </w:p>
        </w:tc>
      </w:tr>
      <w:tr w:rsidR="00FC5FC6" w:rsidRPr="00A94E1C" w:rsidTr="003F6E5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82893">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9F46CC">
            <w:pPr>
              <w:spacing w:after="0" w:line="240" w:lineRule="auto"/>
              <w:rPr>
                <w:rFonts w:eastAsia="Times New Roman" w:cstheme="minorHAnsi"/>
                <w:color w:val="000000"/>
              </w:rPr>
            </w:pP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Regulation-Enablers</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filing of single integrated return and applicable payments under all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Laws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185D1C"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3F6E5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82893">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Introduce a provision for self-certification /third party certification for  boilers during use u/s 34(3) of the Boilers Act, 1923, by persons having requisite qualification and experience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82893">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Introduce a provision for issuing Factory License and all subsequent renewals with validity of 10 years or more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82893">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Eliminate</w:t>
            </w:r>
            <w:proofErr w:type="spellEnd"/>
            <w:r w:rsidRPr="00A94E1C">
              <w:rPr>
                <w:rFonts w:eastAsia="Times New Roman" w:cstheme="minorHAnsi"/>
                <w:color w:val="000000"/>
              </w:rPr>
              <w:t xml:space="preserve"> the requirement of inspection </w:t>
            </w:r>
            <w:r w:rsidR="00B10900">
              <w:rPr>
                <w:rFonts w:eastAsia="Times New Roman" w:cstheme="minorHAnsi"/>
                <w:color w:val="000000"/>
              </w:rPr>
              <w:t xml:space="preserve">prior to registration </w:t>
            </w:r>
            <w:r w:rsidRPr="00A94E1C">
              <w:rPr>
                <w:rFonts w:eastAsia="Times New Roman" w:cstheme="minorHAnsi"/>
                <w:color w:val="000000"/>
              </w:rPr>
              <w:t>under the  Shops and Establishment Act and ensure that the registration is granted within one day from the date of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185D1C"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2D2BCD">
            <w:pPr>
              <w:spacing w:after="0" w:line="240" w:lineRule="auto"/>
              <w:rPr>
                <w:rFonts w:eastAsia="Times New Roman" w:cstheme="minorHAnsi"/>
                <w:color w:val="000000"/>
              </w:rPr>
            </w:pPr>
            <w:r w:rsidRPr="00A94E1C">
              <w:rPr>
                <w:rFonts w:eastAsia="Times New Roman" w:cstheme="minorHAnsi"/>
                <w:color w:val="000000"/>
              </w:rPr>
              <w:t>Registration and grant and renewal of license under The Factories Act, 1948</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Publish information about the procedure and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the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r w:rsidRPr="00A94E1C">
              <w:rPr>
                <w:rFonts w:eastAsia="Times New Roman" w:cstheme="minorHAnsi"/>
                <w:color w:val="000000"/>
              </w:rPr>
              <w:t xml:space="preserve">Approval of plan and permission to </w:t>
            </w:r>
            <w:r w:rsidRPr="00A94E1C">
              <w:rPr>
                <w:rFonts w:eastAsia="Times New Roman" w:cstheme="minorHAnsi"/>
                <w:color w:val="000000"/>
              </w:rPr>
              <w:lastRenderedPageBreak/>
              <w:t>construct/extend/or take into use any building as a factory under the Factories Act, 1948</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lastRenderedPageBreak/>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2D2BCD">
            <w:pPr>
              <w:spacing w:after="0" w:line="240" w:lineRule="auto"/>
              <w:rPr>
                <w:rFonts w:eastAsia="Times New Roman" w:cstheme="minorHAnsi"/>
                <w:color w:val="000000"/>
              </w:rPr>
            </w:pPr>
            <w:r w:rsidRPr="00A94E1C">
              <w:rPr>
                <w:rFonts w:eastAsia="Times New Roman" w:cstheme="minorHAnsi"/>
                <w:color w:val="000000"/>
              </w:rPr>
              <w:t>Registration and Renewal of Boilers under The Boilers Act, 1923</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FF5441">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8F41B1">
            <w:pPr>
              <w:spacing w:after="0" w:line="240" w:lineRule="auto"/>
              <w:rPr>
                <w:rFonts w:cstheme="minorHAnsi"/>
              </w:rPr>
            </w:pPr>
            <w:r w:rsidRPr="00A94E1C">
              <w:rPr>
                <w:rFonts w:cstheme="minorHAnsi"/>
              </w:rPr>
              <w:t>Approval for Boiler manufacturer and renewal thereof</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7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FF5441">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8F41B1">
            <w:pPr>
              <w:spacing w:after="0" w:line="240" w:lineRule="auto"/>
              <w:rPr>
                <w:rFonts w:cstheme="minorHAnsi"/>
              </w:rPr>
            </w:pPr>
            <w:r w:rsidRPr="00A94E1C">
              <w:rPr>
                <w:rFonts w:cstheme="minorHAnsi"/>
              </w:rPr>
              <w:t>Approval for Boiler erector and renewal thereof</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r w:rsidRPr="00A94E1C">
              <w:rPr>
                <w:rFonts w:eastAsia="Times New Roman" w:cstheme="minorHAnsi"/>
                <w:color w:val="000000"/>
              </w:rPr>
              <w:t xml:space="preserve">License and renewal of license for contractors under provision of The Contracts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(Regulation and Abolition) Act, 1970 </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that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188"/>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that allows online application submission, payment, tracking and monitoring without the need for a physical touch </w:t>
            </w:r>
            <w:r w:rsidRPr="00A94E1C">
              <w:rPr>
                <w:rFonts w:eastAsia="Times New Roman" w:cstheme="minorHAnsi"/>
                <w:color w:val="000000"/>
              </w:rPr>
              <w:lastRenderedPageBreak/>
              <w:t>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lastRenderedPageBreak/>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602"/>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r w:rsidRPr="00A94E1C">
              <w:rPr>
                <w:rFonts w:eastAsia="Times New Roman" w:cstheme="minorHAnsi"/>
                <w:color w:val="000000"/>
              </w:rPr>
              <w:t xml:space="preserve">Registration and renewal under The Shops and Establishment Act </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r w:rsidRPr="00A94E1C">
              <w:rPr>
                <w:rFonts w:eastAsia="Times New Roman" w:cstheme="minorHAnsi"/>
                <w:color w:val="000000"/>
              </w:rPr>
              <w:t xml:space="preserve">Registration of principal employer's establishment under provision of The Contracts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(Regulation and Abolition) Act, 1970</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r w:rsidRPr="00A94E1C">
              <w:rPr>
                <w:rFonts w:eastAsia="Times New Roman" w:cstheme="minorHAnsi"/>
                <w:color w:val="000000"/>
              </w:rPr>
              <w:t>Registration under The Building and Other Construction Workers (Regulation of Employment and Conditions of Service) Act, 1996</w:t>
            </w:r>
          </w:p>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71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E613ED">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FC5FC6" w:rsidRPr="00A94E1C" w:rsidRDefault="00FC5FC6" w:rsidP="00E613ED">
            <w:pPr>
              <w:rPr>
                <w:rFonts w:cstheme="minorHAnsi"/>
                <w:bCs/>
              </w:rPr>
            </w:pPr>
            <w:r w:rsidRPr="00A94E1C">
              <w:rPr>
                <w:rFonts w:cstheme="minorHAnsi"/>
              </w:rPr>
              <w:t xml:space="preserve">Registration of establishment under the Inter State Migrant Workmen(RE&amp;CS)Act,1979 </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on about the procedure and a comprehensive list of documents that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jc w:val="center"/>
              <w:rPr>
                <w:rFonts w:cstheme="minorHAnsi"/>
              </w:rPr>
            </w:pPr>
            <w:r w:rsidRPr="00A94E1C">
              <w:rPr>
                <w:rFonts w:cstheme="minorHAnsi"/>
              </w:rPr>
              <w:t xml:space="preserve">Department of </w:t>
            </w:r>
            <w:proofErr w:type="spellStart"/>
            <w:r w:rsidRPr="00A94E1C">
              <w:rPr>
                <w:rFonts w:cstheme="minorHAnsi"/>
              </w:rPr>
              <w:t>Labour</w:t>
            </w:r>
            <w:proofErr w:type="spellEnd"/>
          </w:p>
        </w:tc>
      </w:tr>
      <w:tr w:rsidR="00FC5FC6" w:rsidRPr="00A94E1C" w:rsidTr="00E7453B">
        <w:trPr>
          <w:trHeight w:val="791"/>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E613ED">
            <w:pPr>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jc w:val="center"/>
              <w:rPr>
                <w:rFonts w:cstheme="minorHAnsi"/>
              </w:rPr>
            </w:pPr>
            <w:r w:rsidRPr="00A94E1C">
              <w:rPr>
                <w:rFonts w:cstheme="minorHAnsi"/>
              </w:rPr>
              <w:t xml:space="preserve">Department of </w:t>
            </w:r>
            <w:proofErr w:type="spellStart"/>
            <w:r w:rsidRPr="00A94E1C">
              <w:rPr>
                <w:rFonts w:cstheme="minorHAnsi"/>
              </w:rPr>
              <w:t>Labour</w:t>
            </w:r>
            <w:proofErr w:type="spellEnd"/>
          </w:p>
        </w:tc>
      </w:tr>
      <w:tr w:rsidR="00FC5FC6" w:rsidRPr="00A94E1C" w:rsidTr="00E7453B">
        <w:trPr>
          <w:trHeight w:val="638"/>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E613ED">
            <w:pPr>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jc w:val="center"/>
              <w:rPr>
                <w:rFonts w:cstheme="minorHAnsi"/>
              </w:rPr>
            </w:pPr>
            <w:r w:rsidRPr="00A94E1C">
              <w:rPr>
                <w:rFonts w:cstheme="minorHAnsi"/>
              </w:rPr>
              <w:t xml:space="preserve">Department of </w:t>
            </w:r>
            <w:proofErr w:type="spellStart"/>
            <w:r w:rsidRPr="00A94E1C">
              <w:rPr>
                <w:rFonts w:cstheme="minorHAnsi"/>
              </w:rPr>
              <w:t>Labour</w:t>
            </w:r>
            <w:proofErr w:type="spellEnd"/>
          </w:p>
        </w:tc>
      </w:tr>
      <w:tr w:rsidR="00FC5FC6" w:rsidRPr="00A94E1C" w:rsidTr="00E7453B">
        <w:trPr>
          <w:trHeight w:val="647"/>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E613ED">
            <w:pPr>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jc w:val="center"/>
              <w:rPr>
                <w:rFonts w:cstheme="minorHAnsi"/>
              </w:rPr>
            </w:pPr>
            <w:r w:rsidRPr="00A94E1C">
              <w:rPr>
                <w:rFonts w:cstheme="minorHAnsi"/>
              </w:rPr>
              <w:t xml:space="preserve">Department of </w:t>
            </w:r>
            <w:proofErr w:type="spellStart"/>
            <w:r w:rsidRPr="00A94E1C">
              <w:rPr>
                <w:rFonts w:cstheme="minorHAnsi"/>
              </w:rPr>
              <w:t>Labour</w:t>
            </w:r>
            <w:proofErr w:type="spellEnd"/>
          </w:p>
        </w:tc>
      </w:tr>
      <w:tr w:rsidR="00FC5FC6" w:rsidRPr="00A94E1C" w:rsidTr="00E7453B">
        <w:trPr>
          <w:trHeight w:val="818"/>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E613ED">
            <w:pPr>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jc w:val="center"/>
              <w:rPr>
                <w:rFonts w:cstheme="minorHAnsi"/>
              </w:rPr>
            </w:pPr>
            <w:r w:rsidRPr="00A94E1C">
              <w:rPr>
                <w:rFonts w:cstheme="minorHAnsi"/>
              </w:rPr>
              <w:t xml:space="preserve">Department of </w:t>
            </w:r>
            <w:proofErr w:type="spellStart"/>
            <w:r w:rsidRPr="00A94E1C">
              <w:rPr>
                <w:rFonts w:cstheme="minorHAnsi"/>
              </w:rPr>
              <w:t>Labour</w:t>
            </w:r>
            <w:proofErr w:type="spellEnd"/>
          </w:p>
        </w:tc>
      </w:tr>
      <w:tr w:rsidR="00FC5FC6" w:rsidRPr="00A94E1C" w:rsidTr="0090485A">
        <w:trPr>
          <w:trHeight w:val="8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FC5FC6" w:rsidRPr="00A94E1C" w:rsidRDefault="00FC5FC6" w:rsidP="0090485A">
            <w:pPr>
              <w:pStyle w:val="ListParagraph"/>
              <w:numPr>
                <w:ilvl w:val="0"/>
                <w:numId w:val="10"/>
              </w:numPr>
              <w:jc w:val="center"/>
              <w:rPr>
                <w:rFonts w:eastAsia="Times New Roman" w:cstheme="minorHAnsi"/>
                <w:color w:val="000000"/>
              </w:rPr>
            </w:pPr>
            <w:r w:rsidRPr="00A94E1C">
              <w:rPr>
                <w:rFonts w:eastAsia="Times New Roman" w:cstheme="minorHAnsi"/>
                <w:b/>
                <w:color w:val="000000"/>
              </w:rPr>
              <w:t>Contract enforcement</w:t>
            </w:r>
          </w:p>
        </w:tc>
      </w:tr>
      <w:tr w:rsidR="00FC5FC6"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94FCB">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Commercial Dispute Resolution Enablers</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Establish a specialized division/bench under the High Court to hear commercial disputes</w:t>
            </w:r>
          </w:p>
        </w:tc>
        <w:tc>
          <w:tcPr>
            <w:tcW w:w="2430" w:type="dxa"/>
            <w:tcBorders>
              <w:top w:val="single" w:sz="4" w:space="0" w:color="auto"/>
              <w:left w:val="nil"/>
              <w:bottom w:val="single" w:sz="4" w:space="0" w:color="auto"/>
              <w:right w:val="single" w:sz="4" w:space="0" w:color="auto"/>
            </w:tcBorders>
            <w:shd w:val="clear" w:color="auto" w:fill="auto"/>
          </w:tcPr>
          <w:p w:rsidR="00FC5FC6" w:rsidRPr="00A94E1C" w:rsidRDefault="00B10900" w:rsidP="00D009D8">
            <w:pPr>
              <w:spacing w:after="0" w:line="240" w:lineRule="auto"/>
              <w:rPr>
                <w:rFonts w:eastAsia="Times New Roman" w:cstheme="minorHAnsi"/>
                <w:color w:val="000000"/>
              </w:rPr>
            </w:pPr>
            <w:r>
              <w:rPr>
                <w:rFonts w:eastAsia="Times New Roman" w:cstheme="minorHAnsi"/>
                <w:color w:val="000000"/>
              </w:rPr>
              <w:t>Department of Law</w:t>
            </w:r>
            <w:r w:rsidR="00FF482B">
              <w:rPr>
                <w:rFonts w:eastAsia="Times New Roman" w:cstheme="minorHAnsi"/>
                <w:color w:val="000000"/>
              </w:rPr>
              <w:t xml:space="preserve">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 xml:space="preserve">Establish specialized commercial courts (in major towns/cluster of district so as to cover the whole State) to hear and resolve the commercial disputes </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at least 90% of the vacancies in specialized Commercial courts been filled up</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time standards for commercial disputes are adhered for the following key court events:  </w:t>
            </w:r>
          </w:p>
          <w:p w:rsidR="00FF482B" w:rsidRPr="00A94E1C" w:rsidRDefault="00FF482B" w:rsidP="0090485A">
            <w:pPr>
              <w:pStyle w:val="ListParagraph"/>
              <w:numPr>
                <w:ilvl w:val="0"/>
                <w:numId w:val="5"/>
              </w:numPr>
              <w:spacing w:after="0" w:line="240" w:lineRule="auto"/>
              <w:jc w:val="both"/>
              <w:rPr>
                <w:rFonts w:eastAsia="Times New Roman" w:cstheme="minorHAnsi"/>
                <w:color w:val="000000"/>
              </w:rPr>
            </w:pPr>
            <w:r w:rsidRPr="00A94E1C">
              <w:rPr>
                <w:rFonts w:eastAsia="Times New Roman" w:cstheme="minorHAnsi"/>
                <w:color w:val="000000"/>
              </w:rPr>
              <w:t xml:space="preserve">First hearing; </w:t>
            </w:r>
          </w:p>
          <w:p w:rsidR="00FF482B" w:rsidRPr="00A94E1C" w:rsidRDefault="00FF482B" w:rsidP="0090485A">
            <w:pPr>
              <w:pStyle w:val="ListParagraph"/>
              <w:numPr>
                <w:ilvl w:val="0"/>
                <w:numId w:val="5"/>
              </w:numPr>
              <w:spacing w:after="0" w:line="240" w:lineRule="auto"/>
              <w:jc w:val="both"/>
              <w:rPr>
                <w:rFonts w:eastAsia="Times New Roman" w:cstheme="minorHAnsi"/>
                <w:color w:val="000000"/>
              </w:rPr>
            </w:pPr>
            <w:r w:rsidRPr="00A94E1C">
              <w:rPr>
                <w:rFonts w:eastAsia="Times New Roman" w:cstheme="minorHAnsi"/>
                <w:color w:val="000000"/>
              </w:rPr>
              <w:t xml:space="preserve">Filing of the statement of defense; </w:t>
            </w:r>
          </w:p>
          <w:p w:rsidR="00FF482B" w:rsidRPr="00A94E1C" w:rsidRDefault="00FF482B" w:rsidP="0090485A">
            <w:pPr>
              <w:pStyle w:val="ListParagraph"/>
              <w:numPr>
                <w:ilvl w:val="0"/>
                <w:numId w:val="5"/>
              </w:numPr>
              <w:spacing w:after="0" w:line="240" w:lineRule="auto"/>
              <w:jc w:val="both"/>
              <w:rPr>
                <w:rFonts w:eastAsia="Times New Roman" w:cstheme="minorHAnsi"/>
                <w:color w:val="000000"/>
              </w:rPr>
            </w:pPr>
            <w:r w:rsidRPr="00A94E1C">
              <w:rPr>
                <w:rFonts w:eastAsia="Times New Roman" w:cstheme="minorHAnsi"/>
                <w:color w:val="000000"/>
              </w:rPr>
              <w:t>Completion of the evidence period;</w:t>
            </w:r>
          </w:p>
          <w:p w:rsidR="00FF482B" w:rsidRPr="00A94E1C" w:rsidRDefault="00FF482B" w:rsidP="0090485A">
            <w:pPr>
              <w:pStyle w:val="ListParagraph"/>
              <w:numPr>
                <w:ilvl w:val="0"/>
                <w:numId w:val="5"/>
              </w:numPr>
              <w:spacing w:after="0" w:line="240" w:lineRule="auto"/>
              <w:jc w:val="both"/>
              <w:rPr>
                <w:rFonts w:eastAsia="Times New Roman" w:cstheme="minorHAnsi"/>
                <w:color w:val="000000"/>
              </w:rPr>
            </w:pPr>
            <w:r w:rsidRPr="00A94E1C">
              <w:rPr>
                <w:rFonts w:eastAsia="Times New Roman" w:cstheme="minorHAnsi"/>
                <w:color w:val="000000"/>
              </w:rPr>
              <w:t xml:space="preserve">Filing of testimony by expert; and </w:t>
            </w:r>
          </w:p>
          <w:p w:rsidR="00FF482B" w:rsidRPr="00A94E1C" w:rsidRDefault="00FF482B" w:rsidP="0090485A">
            <w:pPr>
              <w:pStyle w:val="ListParagraph"/>
              <w:numPr>
                <w:ilvl w:val="0"/>
                <w:numId w:val="5"/>
              </w:numPr>
              <w:spacing w:after="0" w:line="240" w:lineRule="auto"/>
              <w:jc w:val="both"/>
              <w:rPr>
                <w:rFonts w:eastAsia="Times New Roman" w:cstheme="minorHAnsi"/>
                <w:color w:val="000000"/>
              </w:rPr>
            </w:pPr>
            <w:r w:rsidRPr="00A94E1C">
              <w:rPr>
                <w:rFonts w:eastAsia="Times New Roman" w:cstheme="minorHAnsi"/>
                <w:color w:val="000000"/>
              </w:rPr>
              <w:t>Submission of the final judgment</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Limit the maximum number of adjournments that can be granted in commercial disputes</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 xml:space="preserve">Limit the adjournments to unforeseen and exceptional circumstances </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Merge payment of court fees and process fees into a single transaction/procedure</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Publish model commercial contract templates in public domain in downloadable and editable format along with instructions to use them</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r w:rsidRPr="00A94E1C">
              <w:rPr>
                <w:rFonts w:eastAsia="Times New Roman" w:cstheme="minorHAnsi"/>
                <w:color w:val="000000"/>
              </w:rPr>
              <w:t>Paper-less Courts</w:t>
            </w:r>
          </w:p>
          <w:p w:rsidR="00FF482B" w:rsidRPr="00A94E1C" w:rsidRDefault="00FF482B" w:rsidP="005647FB">
            <w:pPr>
              <w:spacing w:after="0" w:line="240" w:lineRule="auto"/>
              <w:rPr>
                <w:rFonts w:eastAsia="Times New Roman" w:cstheme="minorHAnsi"/>
                <w:color w:val="000000"/>
              </w:rPr>
            </w:pPr>
            <w:r w:rsidRPr="00A94E1C">
              <w:rPr>
                <w:rFonts w:eastAsia="Times New Roman" w:cstheme="minorHAnsi"/>
                <w:color w:val="000000"/>
              </w:rPr>
              <w:t> </w:t>
            </w:r>
          </w:p>
          <w:p w:rsidR="00FF482B" w:rsidRPr="00A94E1C" w:rsidRDefault="00FF482B" w:rsidP="005647FB">
            <w:pPr>
              <w:spacing w:after="0" w:line="240" w:lineRule="auto"/>
              <w:rPr>
                <w:rFonts w:eastAsia="Times New Roman" w:cstheme="minorHAnsi"/>
                <w:color w:val="000000"/>
              </w:rPr>
            </w:pPr>
            <w:r w:rsidRPr="00A94E1C">
              <w:rPr>
                <w:rFonts w:eastAsia="Times New Roman" w:cstheme="minorHAnsi"/>
                <w:color w:val="000000"/>
              </w:rPr>
              <w:t> </w:t>
            </w:r>
          </w:p>
          <w:p w:rsidR="00FF482B" w:rsidRPr="00A94E1C" w:rsidRDefault="00FF482B" w:rsidP="005647FB">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e-filing for commercial disputes in Commercial courts</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issuance of e-summons for commercial disputes in Commercial courts</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publishing of e-cause lists for commercial disputes in Commercial courts</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e-payment of court fees and process fees for Commercial disputes in Commercial courts</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issuance of digitally signed court orders in Commercial courts</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C5FC6" w:rsidRPr="00A94E1C" w:rsidTr="0090485A">
        <w:trPr>
          <w:trHeight w:val="152"/>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FC5FC6" w:rsidRPr="00A94E1C" w:rsidRDefault="00FC5FC6"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Registering property</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94FCB">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Property Registration - Enablers</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lastRenderedPageBreak/>
              <w:t> </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lastRenderedPageBreak/>
              <w:t xml:space="preserve">Digitize land transaction deeds of </w:t>
            </w:r>
            <w:r w:rsidR="00AA588B">
              <w:rPr>
                <w:rFonts w:eastAsia="Times New Roman" w:cstheme="minorHAnsi"/>
                <w:color w:val="000000"/>
              </w:rPr>
              <w:t>last 2</w:t>
            </w:r>
            <w:r w:rsidRPr="00A94E1C">
              <w:rPr>
                <w:rFonts w:eastAsia="Times New Roman" w:cstheme="minorHAnsi"/>
                <w:color w:val="000000"/>
              </w:rPr>
              <w:t xml:space="preserve"> years at all sub-registrar offices and make the same  available on an online system</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AA588B" w:rsidP="0090485A">
            <w:pPr>
              <w:spacing w:after="0" w:line="240" w:lineRule="auto"/>
              <w:jc w:val="both"/>
              <w:rPr>
                <w:rFonts w:eastAsia="Times New Roman" w:cstheme="minorHAnsi"/>
                <w:color w:val="000000"/>
              </w:rPr>
            </w:pPr>
            <w:r>
              <w:rPr>
                <w:rFonts w:eastAsia="Times New Roman" w:cstheme="minorHAnsi"/>
                <w:color w:val="000000"/>
              </w:rPr>
              <w:t>Digitize land records of last 2</w:t>
            </w:r>
            <w:r w:rsidR="00FC5FC6" w:rsidRPr="00A94E1C">
              <w:rPr>
                <w:rFonts w:eastAsia="Times New Roman" w:cstheme="minorHAnsi"/>
                <w:color w:val="000000"/>
              </w:rPr>
              <w:t xml:space="preserve"> years at all land records offices and publish the updated land records online in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AA588B" w:rsidP="0090485A">
            <w:pPr>
              <w:pStyle w:val="Default"/>
              <w:jc w:val="both"/>
              <w:rPr>
                <w:rFonts w:asciiTheme="minorHAnsi" w:hAnsiTheme="minorHAnsi" w:cstheme="minorHAnsi"/>
                <w:sz w:val="22"/>
                <w:szCs w:val="22"/>
              </w:rPr>
            </w:pPr>
            <w:r>
              <w:rPr>
                <w:rFonts w:asciiTheme="minorHAnsi" w:eastAsia="Times New Roman" w:hAnsiTheme="minorHAnsi" w:cstheme="minorHAnsi"/>
                <w:sz w:val="22"/>
                <w:szCs w:val="22"/>
              </w:rPr>
              <w:t>Digitize land records of last 2</w:t>
            </w:r>
            <w:r w:rsidR="00FC5FC6" w:rsidRPr="00A94E1C">
              <w:rPr>
                <w:rFonts w:asciiTheme="minorHAnsi" w:eastAsia="Times New Roman" w:hAnsiTheme="minorHAnsi" w:cstheme="minorHAnsi"/>
                <w:sz w:val="22"/>
                <w:szCs w:val="22"/>
              </w:rPr>
              <w:t xml:space="preserve"> years at local municipality office and publish the updated land records online in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Digitize Proper</w:t>
            </w:r>
            <w:r w:rsidR="00AA588B">
              <w:rPr>
                <w:rFonts w:eastAsia="Times New Roman" w:cstheme="minorHAnsi"/>
                <w:color w:val="000000"/>
              </w:rPr>
              <w:t>ty tax payment records of last 2</w:t>
            </w:r>
            <w:r w:rsidRPr="00A94E1C">
              <w:rPr>
                <w:rFonts w:eastAsia="Times New Roman" w:cstheme="minorHAnsi"/>
                <w:color w:val="000000"/>
              </w:rPr>
              <w:t xml:space="preserve"> years with a functionality to view balance payments at all local municipality offices and publish the updated records online in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Municipal Corporation/ 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Digitize cadastral maps of all rural areas in the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Revenue Department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AA588B" w:rsidP="0090485A">
            <w:pPr>
              <w:spacing w:after="0" w:line="240" w:lineRule="auto"/>
              <w:jc w:val="both"/>
              <w:rPr>
                <w:rFonts w:eastAsia="Times New Roman" w:cstheme="minorHAnsi"/>
                <w:color w:val="000000"/>
              </w:rPr>
            </w:pPr>
            <w:r>
              <w:rPr>
                <w:rFonts w:eastAsia="Times New Roman" w:cstheme="minorHAnsi"/>
                <w:color w:val="000000"/>
              </w:rPr>
              <w:t>Integrate last 2</w:t>
            </w:r>
            <w:r w:rsidR="00FC5FC6" w:rsidRPr="00A94E1C">
              <w:rPr>
                <w:rFonts w:eastAsia="Times New Roman" w:cstheme="minorHAnsi"/>
                <w:color w:val="000000"/>
              </w:rPr>
              <w:t xml:space="preserve"> years data at all sub-registrar offices, all land records offices and all local municipality offices to facilitate property wise mapping of transactions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4E4581">
            <w:pPr>
              <w:spacing w:after="0" w:line="240" w:lineRule="auto"/>
              <w:jc w:val="both"/>
              <w:rPr>
                <w:rFonts w:eastAsia="Times New Roman" w:cstheme="minorHAnsi"/>
                <w:color w:val="000000"/>
                <w:lang w:val="en-IN"/>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statistics of land disputes is maintained in land record offices and also, ensure to publish list of current disputes in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 Revenue Department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C239A1">
            <w:pPr>
              <w:spacing w:after="0" w:line="240" w:lineRule="auto"/>
              <w:jc w:val="both"/>
              <w:rPr>
                <w:rFonts w:eastAsia="Times New Roman" w:cstheme="minorHAnsi"/>
                <w:color w:val="000000"/>
                <w:lang w:val="en-IN"/>
              </w:rPr>
            </w:pPr>
            <w:r w:rsidRPr="00A94E1C">
              <w:rPr>
                <w:rFonts w:eastAsia="Times New Roman" w:cstheme="minorHAnsi"/>
                <w:color w:val="000000"/>
              </w:rPr>
              <w:t xml:space="preserve">Integrate all sub-registrar offices with PAN </w:t>
            </w:r>
            <w:r w:rsidR="00C239A1">
              <w:rPr>
                <w:rFonts w:eastAsia="Times New Roman" w:cstheme="minorHAnsi"/>
                <w:color w:val="000000"/>
              </w:rPr>
              <w:t>and</w:t>
            </w:r>
            <w:r w:rsidRPr="00A94E1C">
              <w:rPr>
                <w:rFonts w:eastAsia="Times New Roman" w:cstheme="minorHAnsi"/>
                <w:color w:val="000000"/>
              </w:rPr>
              <w:t xml:space="preserve"> </w:t>
            </w:r>
            <w:proofErr w:type="spellStart"/>
            <w:r w:rsidRPr="00A94E1C">
              <w:rPr>
                <w:rFonts w:eastAsia="Times New Roman" w:cstheme="minorHAnsi"/>
                <w:color w:val="000000"/>
              </w:rPr>
              <w:t>Aadhar</w:t>
            </w:r>
            <w:proofErr w:type="spellEnd"/>
            <w:r w:rsidRPr="00A94E1C">
              <w:rPr>
                <w:rFonts w:eastAsia="Times New Roman" w:cstheme="minorHAnsi"/>
                <w:color w:val="000000"/>
              </w:rPr>
              <w:t xml:space="preserve"> data to create a State level database to verify the accuracy of documents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Integrate land record databases with Judicial database (Revenue) to provide complete picture of current land disputes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 Department of Law</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highlight w:val="yellow"/>
              </w:rPr>
            </w:pPr>
            <w:r w:rsidRPr="00A94E1C">
              <w:rPr>
                <w:rFonts w:eastAsia="Times New Roman" w:cstheme="minorHAnsi"/>
                <w:color w:val="000000"/>
              </w:rPr>
              <w:t>Integrate the mutation process with the registration process and allow intimation of mutation as soon as the deed is registered</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Property Registration-Online systems</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for property registration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Provide</w:t>
            </w:r>
            <w:proofErr w:type="spellEnd"/>
            <w:r w:rsidRPr="00A94E1C">
              <w:rPr>
                <w:rFonts w:eastAsia="Times New Roman" w:cstheme="minorHAnsi"/>
                <w:color w:val="000000"/>
              </w:rPr>
              <w:t xml:space="preserve"> model deed templates for sale, gift, lease, mortgage and rent in downloadable and editable format along with instructions to use them</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278"/>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and payment for submission and verification of document and mandate that all applications are submitted online</w:t>
            </w:r>
            <w:r w:rsidR="00F22582" w:rsidRPr="00A94E1C">
              <w:rPr>
                <w:rFonts w:eastAsia="Times New Roman" w:cstheme="minorHAnsi"/>
                <w:color w:val="000000"/>
              </w:rPr>
              <w:t xml:space="preserve">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684"/>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The online system should have the facility of auto calculation of the applicable fee and stamp duty as per the valuation of the property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The online system should have the facility of auto generation of appointment (date and time) on making the required payment online at  respective SRO offices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The registration of the transaction deed to be provided to related parties on the same day of appointment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w:t>
            </w:r>
            <w:r w:rsidRPr="00A94E1C">
              <w:rPr>
                <w:rFonts w:eastAsia="Times New Roman" w:cstheme="minorHAnsi"/>
                <w:color w:val="000000"/>
              </w:rPr>
              <w:t>for document registration and mutation of land</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90485A">
        <w:trPr>
          <w:trHeight w:val="242"/>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FC5FC6" w:rsidRPr="00A94E1C" w:rsidRDefault="00FC5FC6"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Inspection enablers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Inspection reform enablers</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Institutionalize a Central Inspection System responsible for undertaking compliance inspections of the departments concerned</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2E5F72">
            <w:pPr>
              <w:spacing w:after="0" w:line="240" w:lineRule="auto"/>
              <w:rPr>
                <w:rFonts w:eastAsia="Times New Roman" w:cstheme="minorHAnsi"/>
                <w:color w:val="000000"/>
              </w:rPr>
            </w:pPr>
            <w:proofErr w:type="spellStart"/>
            <w:r w:rsidRPr="00A94E1C">
              <w:rPr>
                <w:rFonts w:eastAsia="Times New Roman" w:cstheme="minorHAnsi"/>
                <w:color w:val="000000"/>
              </w:rPr>
              <w:t>Labour</w:t>
            </w:r>
            <w:proofErr w:type="spellEnd"/>
            <w:r w:rsidRPr="00A94E1C">
              <w:rPr>
                <w:rFonts w:eastAsia="Times New Roman" w:cstheme="minorHAnsi"/>
                <w:color w:val="000000"/>
              </w:rPr>
              <w:t>, Factories and Boilers, 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r w:rsidRPr="00A94E1C">
              <w:rPr>
                <w:rFonts w:eastAsiaTheme="majorEastAsia" w:cstheme="majorBidi"/>
                <w:color w:val="365F91" w:themeColor="accent1" w:themeShade="BF"/>
              </w:rPr>
              <w:t>`</w:t>
            </w: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develop an online inspection system for scheduling of inspections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2E5F72">
            <w:pPr>
              <w:spacing w:after="0" w:line="240" w:lineRule="auto"/>
              <w:rPr>
                <w:rFonts w:eastAsia="Times New Roman" w:cstheme="minorHAnsi"/>
                <w:color w:val="000000"/>
              </w:rPr>
            </w:pPr>
            <w:proofErr w:type="spellStart"/>
            <w:r w:rsidRPr="00A94E1C">
              <w:rPr>
                <w:rFonts w:eastAsia="Times New Roman" w:cstheme="minorHAnsi"/>
                <w:color w:val="000000"/>
              </w:rPr>
              <w:t>Labour</w:t>
            </w:r>
            <w:proofErr w:type="spellEnd"/>
            <w:r w:rsidRPr="00A94E1C">
              <w:rPr>
                <w:rFonts w:eastAsia="Times New Roman" w:cstheme="minorHAnsi"/>
                <w:color w:val="000000"/>
              </w:rPr>
              <w:t>, Factories and Boilers, 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selection of establishments for inspection is done using computerized risk assessment and allocation of inspectors is undertaken under the Central Inspection System</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2E5F72">
            <w:pPr>
              <w:spacing w:after="0" w:line="240" w:lineRule="auto"/>
              <w:rPr>
                <w:rFonts w:eastAsia="Times New Roman" w:cstheme="minorHAnsi"/>
                <w:color w:val="000000"/>
              </w:rPr>
            </w:pPr>
            <w:proofErr w:type="spellStart"/>
            <w:r w:rsidRPr="00A94E1C">
              <w:rPr>
                <w:rFonts w:eastAsia="Times New Roman" w:cstheme="minorHAnsi"/>
                <w:color w:val="000000"/>
              </w:rPr>
              <w:t>Labour</w:t>
            </w:r>
            <w:proofErr w:type="spellEnd"/>
            <w:r w:rsidRPr="00A94E1C">
              <w:rPr>
                <w:rFonts w:eastAsia="Times New Roman" w:cstheme="minorHAnsi"/>
                <w:color w:val="000000"/>
              </w:rPr>
              <w:t>, Factories and Boilers, 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Differentiate compliance inspection requirements based on risk profile (such as High, Medium and Low risk) of industries under all the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laws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Exempt low risk industries with a history of satisfactory compliance from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compliance inspections, or allow self-certification in lieu of conducting physical inspections under all the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laws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synchronized/joint- inspection under all of the following acts: </w:t>
            </w:r>
            <w:r w:rsidRPr="00A94E1C">
              <w:rPr>
                <w:rFonts w:eastAsia="Times New Roman" w:cstheme="minorHAnsi"/>
                <w:color w:val="000000"/>
              </w:rPr>
              <w:br/>
              <w:t>I. Inspection under The Equal Remuneration Act, 1976</w:t>
            </w:r>
            <w:r w:rsidRPr="00A94E1C">
              <w:rPr>
                <w:rFonts w:eastAsia="Times New Roman" w:cstheme="minorHAnsi"/>
                <w:color w:val="000000"/>
              </w:rPr>
              <w:br/>
              <w:t>II. Inspection under The Factories Act, 1948</w:t>
            </w:r>
            <w:r w:rsidRPr="00A94E1C">
              <w:rPr>
                <w:rFonts w:eastAsia="Times New Roman" w:cstheme="minorHAnsi"/>
                <w:color w:val="000000"/>
              </w:rPr>
              <w:br/>
              <w:t>III.  Inspection under The Maternity Benefit Act, 1961</w:t>
            </w:r>
            <w:r w:rsidRPr="00A94E1C">
              <w:rPr>
                <w:rFonts w:eastAsia="Times New Roman" w:cstheme="minorHAnsi"/>
                <w:color w:val="000000"/>
              </w:rPr>
              <w:br/>
              <w:t>IV.  Inspection under The Minimum Wages Act, 1948</w:t>
            </w:r>
            <w:r w:rsidRPr="00A94E1C">
              <w:rPr>
                <w:rFonts w:eastAsia="Times New Roman" w:cstheme="minorHAnsi"/>
                <w:color w:val="000000"/>
              </w:rPr>
              <w:br/>
              <w:t xml:space="preserve">V. Inspection under The Shops and Establishments Act (as applicable) </w:t>
            </w:r>
            <w:r w:rsidRPr="00A94E1C">
              <w:rPr>
                <w:rFonts w:eastAsia="Times New Roman" w:cstheme="minorHAnsi"/>
                <w:color w:val="000000"/>
              </w:rPr>
              <w:br/>
              <w:t xml:space="preserve">VI. Inspection under The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Welfare Fund Act (as applicable) </w:t>
            </w:r>
            <w:r w:rsidRPr="00A94E1C">
              <w:rPr>
                <w:rFonts w:eastAsia="Times New Roman" w:cstheme="minorHAnsi"/>
                <w:color w:val="000000"/>
              </w:rPr>
              <w:br/>
              <w:t>VII. Inspection under The Payment of Bonus Act, 1965</w:t>
            </w:r>
            <w:r w:rsidRPr="00A94E1C">
              <w:rPr>
                <w:rFonts w:eastAsia="Times New Roman" w:cstheme="minorHAnsi"/>
                <w:color w:val="000000"/>
              </w:rPr>
              <w:br/>
              <w:t>VIII. Inspection under The Payment of Wages Act, 1936</w:t>
            </w:r>
            <w:r w:rsidRPr="00A94E1C">
              <w:rPr>
                <w:rFonts w:eastAsia="Times New Roman" w:cstheme="minorHAnsi"/>
                <w:color w:val="000000"/>
              </w:rPr>
              <w:br/>
            </w:r>
            <w:r w:rsidRPr="00A94E1C">
              <w:rPr>
                <w:rFonts w:eastAsia="Times New Roman" w:cstheme="minorHAnsi"/>
                <w:color w:val="000000"/>
              </w:rPr>
              <w:lastRenderedPageBreak/>
              <w:t>IX. Inspection under The Payment of Gratuity Act, 1972</w:t>
            </w:r>
            <w:r w:rsidRPr="00A94E1C">
              <w:rPr>
                <w:rFonts w:eastAsia="Times New Roman" w:cstheme="minorHAnsi"/>
                <w:color w:val="000000"/>
              </w:rPr>
              <w:br/>
              <w:t xml:space="preserve">X. Inspection under The Contract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(Regulation and Abolition) Act, 1970</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lastRenderedPageBreak/>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Differentiate compliance inspection requirements based on industry pollution categorization such as Red, Amber(Orange), and Green under all environment/pollution laws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Allow third party certifications instead of Departmental inspections under all the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and environment/pollution laws for medium risk industries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proofErr w:type="spellStart"/>
            <w:r w:rsidRPr="00A94E1C">
              <w:rPr>
                <w:rFonts w:eastAsia="Times New Roman" w:cstheme="minorHAnsi"/>
                <w:color w:val="000000"/>
              </w:rPr>
              <w:t>Labour</w:t>
            </w:r>
            <w:proofErr w:type="spellEnd"/>
            <w:r w:rsidRPr="00A94E1C">
              <w:rPr>
                <w:rFonts w:eastAsia="Times New Roman" w:cstheme="minorHAnsi"/>
                <w:color w:val="000000"/>
              </w:rPr>
              <w:t>/ 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Exempt Green industries with a history of satisfactory compliance from environmental compliance inspection, or allow self-certification (in lieu of conducting physical inspections)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643D9A" w:rsidRDefault="00FC5FC6" w:rsidP="00101D20">
            <w:pPr>
              <w:spacing w:after="0" w:line="240" w:lineRule="auto"/>
              <w:rPr>
                <w:rFonts w:eastAsia="Times New Roman" w:cstheme="minorHAnsi"/>
                <w:strike/>
                <w:color w:val="000000"/>
              </w:rPr>
            </w:pPr>
            <w:r w:rsidRPr="00643D9A">
              <w:rPr>
                <w:rFonts w:eastAsia="Times New Roman" w:cstheme="minorHAnsi"/>
                <w:strike/>
                <w:color w:val="000000"/>
              </w:rPr>
              <w:t>Inspection of the business premises for VAT (</w:t>
            </w:r>
            <w:proofErr w:type="spellStart"/>
            <w:r w:rsidRPr="00643D9A">
              <w:rPr>
                <w:rFonts w:eastAsia="Times New Roman" w:cstheme="minorHAnsi"/>
                <w:strike/>
                <w:color w:val="000000"/>
              </w:rPr>
              <w:t>Value</w:t>
            </w:r>
            <w:proofErr w:type="spellEnd"/>
            <w:r w:rsidRPr="00643D9A">
              <w:rPr>
                <w:rFonts w:eastAsia="Times New Roman" w:cstheme="minorHAnsi"/>
                <w:strike/>
                <w:color w:val="000000"/>
              </w:rPr>
              <w:t xml:space="preserve"> Added Tax) registration</w:t>
            </w:r>
          </w:p>
          <w:p w:rsidR="00FC5FC6" w:rsidRPr="00643D9A" w:rsidRDefault="00FC5FC6" w:rsidP="00101D20">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643D9A" w:rsidRDefault="00FC5FC6" w:rsidP="0090485A">
            <w:pPr>
              <w:spacing w:after="0" w:line="240" w:lineRule="auto"/>
              <w:jc w:val="both"/>
              <w:rPr>
                <w:rFonts w:eastAsia="Times New Roman" w:cstheme="minorHAnsi"/>
                <w:strike/>
                <w:color w:val="000000"/>
              </w:rPr>
            </w:pPr>
            <w:r w:rsidRPr="00643D9A">
              <w:rPr>
                <w:rFonts w:eastAsia="Times New Roman" w:cstheme="minorHAnsi"/>
                <w:strike/>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643D9A" w:rsidRDefault="00FC5FC6" w:rsidP="00E7453B">
            <w:pPr>
              <w:spacing w:after="0" w:line="240" w:lineRule="auto"/>
              <w:rPr>
                <w:rFonts w:eastAsia="Times New Roman" w:cstheme="minorHAnsi"/>
                <w:strike/>
                <w:color w:val="000000"/>
              </w:rPr>
            </w:pPr>
            <w:r w:rsidRPr="00643D9A">
              <w:rPr>
                <w:rFonts w:eastAsia="Times New Roman" w:cstheme="minorHAnsi"/>
                <w:strike/>
                <w:color w:val="000000"/>
              </w:rPr>
              <w:t>Commercial Tax</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643D9A" w:rsidRDefault="00FC5FC6" w:rsidP="00101D20">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643D9A" w:rsidRDefault="00FC5FC6" w:rsidP="00E7453B">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Design and implement a computerized system for identifying establishments that need to be inspected based on risk assessment </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643D9A" w:rsidRDefault="00FC5FC6" w:rsidP="00E7453B">
            <w:pPr>
              <w:spacing w:after="0" w:line="240" w:lineRule="auto"/>
              <w:rPr>
                <w:rFonts w:eastAsia="Times New Roman" w:cstheme="minorHAnsi"/>
                <w:strike/>
                <w:color w:val="000000"/>
              </w:rPr>
            </w:pPr>
            <w:r w:rsidRPr="00643D9A">
              <w:rPr>
                <w:rFonts w:eastAsia="Times New Roman" w:cstheme="minorHAnsi"/>
                <w:strike/>
                <w:color w:val="000000"/>
              </w:rPr>
              <w:t>Commercial Tax</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643D9A" w:rsidRDefault="00FC5FC6" w:rsidP="00101D20">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643D9A" w:rsidRDefault="00FC5FC6"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Mandate online submission of inspection report within </w:t>
            </w:r>
            <w:r w:rsidR="003341F0" w:rsidRPr="00643D9A">
              <w:rPr>
                <w:rFonts w:eastAsia="Times New Roman" w:cstheme="minorHAnsi"/>
                <w:strike/>
                <w:color w:val="000000"/>
              </w:rPr>
              <w:t>48 hours</w:t>
            </w:r>
            <w:r w:rsidRPr="00643D9A">
              <w:rPr>
                <w:rFonts w:eastAsia="Times New Roman" w:cstheme="minorHAnsi"/>
                <w:strike/>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643D9A" w:rsidRDefault="00FC5FC6" w:rsidP="00E7453B">
            <w:pPr>
              <w:spacing w:after="0" w:line="240" w:lineRule="auto"/>
              <w:rPr>
                <w:rFonts w:eastAsia="Times New Roman" w:cstheme="minorHAnsi"/>
                <w:strike/>
                <w:color w:val="000000"/>
              </w:rPr>
            </w:pPr>
            <w:r w:rsidRPr="00643D9A">
              <w:rPr>
                <w:rFonts w:eastAsia="Times New Roman" w:cstheme="minorHAnsi"/>
                <w:strike/>
                <w:color w:val="000000"/>
              </w:rPr>
              <w:t>Commercial Tax</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643D9A" w:rsidRDefault="00FC5FC6" w:rsidP="00101D20">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643D9A" w:rsidRDefault="00FC5FC6" w:rsidP="0090485A">
            <w:pPr>
              <w:spacing w:after="0" w:line="240" w:lineRule="auto"/>
              <w:jc w:val="both"/>
              <w:rPr>
                <w:rFonts w:eastAsia="Times New Roman" w:cstheme="minorHAnsi"/>
                <w:strike/>
                <w:color w:val="000000"/>
              </w:rPr>
            </w:pPr>
            <w:r w:rsidRPr="00643D9A">
              <w:rPr>
                <w:rFonts w:eastAsia="Times New Roman" w:cstheme="minorHAnsi"/>
                <w:strike/>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643D9A" w:rsidRDefault="00FC5FC6" w:rsidP="00E7453B">
            <w:pPr>
              <w:spacing w:after="0" w:line="240" w:lineRule="auto"/>
              <w:rPr>
                <w:rFonts w:eastAsia="Times New Roman" w:cstheme="minorHAnsi"/>
                <w:strike/>
                <w:color w:val="000000"/>
              </w:rPr>
            </w:pPr>
            <w:r w:rsidRPr="00643D9A">
              <w:rPr>
                <w:rFonts w:eastAsia="Times New Roman" w:cstheme="minorHAnsi"/>
                <w:strike/>
                <w:color w:val="000000"/>
              </w:rPr>
              <w:t>Commercial Tax</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FC5FC6" w:rsidRPr="00643D9A" w:rsidRDefault="00FC5FC6" w:rsidP="00101D20">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643D9A" w:rsidRDefault="00FC5FC6" w:rsidP="0090485A">
            <w:pPr>
              <w:spacing w:after="0" w:line="240" w:lineRule="auto"/>
              <w:jc w:val="both"/>
              <w:rPr>
                <w:rFonts w:eastAsia="Times New Roman" w:cstheme="minorHAnsi"/>
                <w:strike/>
                <w:color w:val="000000"/>
              </w:rPr>
            </w:pPr>
            <w:r w:rsidRPr="00643D9A">
              <w:rPr>
                <w:rFonts w:eastAsia="Times New Roman" w:cstheme="minorHAnsi"/>
                <w:strike/>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643D9A" w:rsidRDefault="00FC5FC6" w:rsidP="00E7453B">
            <w:pPr>
              <w:spacing w:after="0" w:line="240" w:lineRule="auto"/>
              <w:rPr>
                <w:rFonts w:eastAsia="Times New Roman" w:cstheme="minorHAnsi"/>
                <w:strike/>
                <w:color w:val="000000"/>
              </w:rPr>
            </w:pPr>
            <w:r w:rsidRPr="00643D9A">
              <w:rPr>
                <w:rFonts w:eastAsia="Times New Roman" w:cstheme="minorHAnsi"/>
                <w:strike/>
                <w:color w:val="000000"/>
              </w:rPr>
              <w:t>Commercial Tax</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Inspection by Building Proposal Office/ relevant agency as part of obtaining construction permit</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FC5FC6" w:rsidRPr="00A94E1C" w:rsidTr="00C53834">
        <w:trPr>
          <w:trHeight w:val="665"/>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C53834">
            <w:pPr>
              <w:spacing w:after="0" w:line="240" w:lineRule="auto"/>
              <w:jc w:val="both"/>
              <w:rPr>
                <w:rFonts w:eastAsia="Times New Roman" w:cstheme="minorHAnsi"/>
                <w:color w:val="000000"/>
              </w:rPr>
            </w:pPr>
            <w:r w:rsidRPr="00A94E1C">
              <w:rPr>
                <w:rFonts w:eastAsia="Times New Roman" w:cstheme="minorHAnsi"/>
                <w:color w:val="000000"/>
              </w:rPr>
              <w:t>Design and implement a computerized system for identifying building/area that needs to be inspected based on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C53834">
            <w:pP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FC5FC6" w:rsidRPr="00A94E1C" w:rsidTr="00E7453B">
        <w:trPr>
          <w:trHeight w:val="62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Inspection by Appropriate Authority for felling trees (prior to commencement of construction activities)</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Tree Authority/ Forest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Tree Authority/ Forest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Tree Authority/ Forest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Tree Authority/ Forest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Tree Authority/ Forest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Tree Authority/ Forest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 xml:space="preserve">Inspection by Building Proposal Office/ relevant agency as part of obtaining </w:t>
            </w:r>
            <w:r w:rsidRPr="00A94E1C">
              <w:rPr>
                <w:rFonts w:eastAsia="Times New Roman" w:cstheme="minorHAnsi"/>
                <w:color w:val="000000"/>
              </w:rPr>
              <w:lastRenderedPageBreak/>
              <w:t>occupancy/completion certificate</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lastRenderedPageBreak/>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computerized system for identifying building/area that need to be inspected based on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Equal Remuneration Act, 1976</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Factories Act, 1948</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Minimum Wages Act, 1948</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Shops and Establishments Act (as applicable)</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Payment of Bonus Act, 1965</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p w:rsidR="00FC5FC6" w:rsidRPr="00A94E1C" w:rsidRDefault="00FC5FC6" w:rsidP="00101D20">
            <w:pPr>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Payment of Wages Act, 1936</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Payment of Gratuity Act, 1972</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 xml:space="preserve">Compliance Inspection under The Contract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(Regulation and Abolition) Act, 1970</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 xml:space="preserve">Department of </w:t>
            </w:r>
            <w:proofErr w:type="spellStart"/>
            <w:r w:rsidRPr="00A94E1C">
              <w:rPr>
                <w:rFonts w:eastAsia="Times New Roman" w:cstheme="minorHAnsi"/>
                <w:color w:val="000000"/>
              </w:rPr>
              <w:t>Labour</w:t>
            </w:r>
            <w:proofErr w:type="spellEnd"/>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Water (Prevention and Control of Pollution) Act, 1974</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602"/>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Air (Prevention and Control of Pollution) Act, 1981</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3341F0"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663696">
            <w:pPr>
              <w:spacing w:after="0" w:line="240" w:lineRule="auto"/>
              <w:rPr>
                <w:rFonts w:eastAsia="Times New Roman" w:cstheme="minorHAnsi"/>
                <w:color w:val="000000"/>
              </w:rPr>
            </w:pPr>
            <w:r w:rsidRPr="003341F0">
              <w:rPr>
                <w:rFonts w:eastAsia="Times New Roman" w:cstheme="minorHAnsi"/>
                <w:color w:val="000000"/>
              </w:rPr>
              <w:t>Inspection under Legal Metrology</w:t>
            </w:r>
            <w:r w:rsidR="00663696">
              <w:rPr>
                <w:rFonts w:eastAsia="Times New Roman" w:cstheme="minorHAnsi"/>
                <w:color w:val="000000"/>
              </w:rPr>
              <w:t xml:space="preserve"> Act 2009 and Rules</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D15CD1" w:rsidP="00E7453B">
            <w:pPr>
              <w:rPr>
                <w:rFonts w:eastAsia="Times New Roman" w:cstheme="minorHAnsi"/>
                <w:color w:val="000000"/>
              </w:rPr>
            </w:pPr>
            <w:r>
              <w:rPr>
                <w:rFonts w:eastAsia="Times New Roman" w:cstheme="minorHAnsi"/>
                <w:color w:val="000000"/>
              </w:rPr>
              <w:t>Legal Metrology Department</w:t>
            </w:r>
          </w:p>
        </w:tc>
      </w:tr>
      <w:tr w:rsidR="00D15CD1" w:rsidRPr="00A94E1C" w:rsidTr="00E00A8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D15CD1" w:rsidRPr="00A94E1C" w:rsidRDefault="00D15CD1" w:rsidP="00D15CD1">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D15CD1" w:rsidRPr="003341F0" w:rsidRDefault="00D15CD1" w:rsidP="00D15CD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D15CD1" w:rsidRPr="00A94E1C" w:rsidRDefault="00D15CD1" w:rsidP="00D15CD1">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identifying </w:t>
            </w:r>
            <w:r>
              <w:rPr>
                <w:rFonts w:eastAsia="Times New Roman" w:cstheme="minorHAnsi"/>
                <w:color w:val="000000"/>
              </w:rPr>
              <w:t>licensees that need to be inspected</w:t>
            </w:r>
          </w:p>
        </w:tc>
        <w:tc>
          <w:tcPr>
            <w:tcW w:w="2430" w:type="dxa"/>
            <w:tcBorders>
              <w:top w:val="single" w:sz="4" w:space="0" w:color="auto"/>
              <w:left w:val="nil"/>
              <w:bottom w:val="single" w:sz="4" w:space="0" w:color="auto"/>
              <w:right w:val="single" w:sz="4" w:space="0" w:color="auto"/>
            </w:tcBorders>
            <w:shd w:val="clear" w:color="auto" w:fill="auto"/>
          </w:tcPr>
          <w:p w:rsidR="00D15CD1" w:rsidRDefault="00D15CD1" w:rsidP="00D15CD1">
            <w:r w:rsidRPr="00DA70FA">
              <w:rPr>
                <w:rFonts w:eastAsia="Times New Roman" w:cstheme="minorHAnsi"/>
                <w:color w:val="000000"/>
              </w:rPr>
              <w:t>Legal Metrology Department</w:t>
            </w:r>
          </w:p>
        </w:tc>
      </w:tr>
      <w:tr w:rsidR="00D15CD1" w:rsidRPr="00A94E1C" w:rsidTr="00E00A8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D15CD1" w:rsidRPr="00A94E1C" w:rsidRDefault="00D15CD1" w:rsidP="00D15CD1">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D15CD1" w:rsidRPr="00A94E1C" w:rsidRDefault="00D15CD1" w:rsidP="00D15CD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D15CD1" w:rsidRPr="00A94E1C" w:rsidRDefault="00D15CD1" w:rsidP="00D15CD1">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tcPr>
          <w:p w:rsidR="00D15CD1" w:rsidRDefault="00D15CD1" w:rsidP="00D15CD1">
            <w:r w:rsidRPr="00DA70FA">
              <w:rPr>
                <w:rFonts w:eastAsia="Times New Roman" w:cstheme="minorHAnsi"/>
                <w:color w:val="000000"/>
              </w:rPr>
              <w:t>Legal Metrology Department</w:t>
            </w:r>
          </w:p>
        </w:tc>
      </w:tr>
      <w:tr w:rsidR="00D15CD1" w:rsidRPr="00A94E1C" w:rsidTr="00E00A8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D15CD1" w:rsidRPr="00A94E1C" w:rsidRDefault="00D15CD1" w:rsidP="00D15CD1">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D15CD1" w:rsidRPr="00A94E1C" w:rsidRDefault="00D15CD1" w:rsidP="00D15CD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D15CD1" w:rsidRPr="00A94E1C" w:rsidRDefault="00D15CD1" w:rsidP="00D15CD1">
            <w:pPr>
              <w:spacing w:after="0" w:line="240" w:lineRule="auto"/>
              <w:jc w:val="both"/>
              <w:rPr>
                <w:rFonts w:eastAsia="Times New Roman" w:cstheme="minorHAnsi"/>
                <w:color w:val="000000"/>
              </w:rPr>
            </w:pPr>
            <w:r w:rsidRPr="00A94E1C">
              <w:rPr>
                <w:rFonts w:eastAsia="Times New Roman" w:cstheme="minorHAnsi"/>
                <w:color w:val="000000"/>
              </w:rPr>
              <w:t xml:space="preserve">Allow </w:t>
            </w:r>
            <w:r>
              <w:rPr>
                <w:rFonts w:eastAsia="Times New Roman" w:cstheme="minorHAnsi"/>
                <w:color w:val="000000"/>
              </w:rPr>
              <w:t>licensees</w:t>
            </w:r>
            <w:r w:rsidRPr="00A94E1C">
              <w:rPr>
                <w:rFonts w:eastAsia="Times New Roman" w:cstheme="minorHAnsi"/>
                <w:color w:val="000000"/>
              </w:rPr>
              <w:t xml:space="preserve">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tcPr>
          <w:p w:rsidR="00D15CD1" w:rsidRDefault="00D15CD1" w:rsidP="00D15CD1">
            <w:r w:rsidRPr="00DA70FA">
              <w:rPr>
                <w:rFonts w:eastAsia="Times New Roman" w:cstheme="minorHAnsi"/>
                <w:color w:val="000000"/>
              </w:rPr>
              <w:t>Legal Metrology Department</w:t>
            </w:r>
          </w:p>
        </w:tc>
      </w:tr>
      <w:tr w:rsidR="00D15CD1" w:rsidRPr="00A94E1C" w:rsidTr="00E00A8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D15CD1" w:rsidRPr="00A94E1C" w:rsidRDefault="00D15CD1" w:rsidP="00D15CD1">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D15CD1" w:rsidRPr="00A94E1C" w:rsidRDefault="00D15CD1" w:rsidP="00D15CD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D15CD1" w:rsidRPr="00A94E1C" w:rsidRDefault="00D15CD1" w:rsidP="00D15CD1">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tcPr>
          <w:p w:rsidR="00D15CD1" w:rsidRDefault="00D15CD1" w:rsidP="00D15CD1">
            <w:r w:rsidRPr="00DA70FA">
              <w:rPr>
                <w:rFonts w:eastAsia="Times New Roman" w:cstheme="minorHAnsi"/>
                <w:color w:val="000000"/>
              </w:rPr>
              <w:t>Legal Metrology Department</w:t>
            </w:r>
          </w:p>
        </w:tc>
      </w:tr>
      <w:tr w:rsidR="00D15CD1" w:rsidRPr="00A94E1C" w:rsidTr="00E00A8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D15CD1" w:rsidRPr="00A94E1C" w:rsidRDefault="00D15CD1" w:rsidP="00D15CD1">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D15CD1" w:rsidRPr="00A94E1C" w:rsidRDefault="00D15CD1" w:rsidP="00D15CD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D15CD1" w:rsidRPr="00A94E1C" w:rsidRDefault="00D15CD1" w:rsidP="00D15CD1">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tcPr>
          <w:p w:rsidR="00D15CD1" w:rsidRDefault="00D15CD1" w:rsidP="00D15CD1">
            <w:r w:rsidRPr="00DA70FA">
              <w:rPr>
                <w:rFonts w:eastAsia="Times New Roman" w:cstheme="minorHAnsi"/>
                <w:color w:val="000000"/>
              </w:rPr>
              <w:t>Legal Metrology Department</w:t>
            </w:r>
          </w:p>
        </w:tc>
      </w:tr>
      <w:tr w:rsidR="003341F0" w:rsidRPr="00A94E1C" w:rsidTr="0090485A">
        <w:trPr>
          <w:trHeight w:val="53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Single window System</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101D20">
            <w:pPr>
              <w:spacing w:after="0" w:line="240" w:lineRule="auto"/>
              <w:rPr>
                <w:rFonts w:eastAsia="Times New Roman" w:cstheme="minorHAnsi"/>
                <w:color w:val="000000"/>
              </w:rPr>
            </w:pPr>
            <w:r w:rsidRPr="00A94E1C">
              <w:rPr>
                <w:rFonts w:eastAsia="Times New Roman" w:cstheme="minorHAnsi"/>
                <w:color w:val="000000"/>
              </w:rPr>
              <w:t>Single Window</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Establish a dedicated single window agency as the sole point of contact for setting up a business in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single window agency has been set up through a legislation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w:t>
            </w:r>
            <w:r w:rsidRPr="00A94E1C">
              <w:rPr>
                <w:rFonts w:eastAsia="Times New Roman" w:cstheme="minorHAnsi"/>
                <w:color w:val="000000"/>
              </w:rPr>
              <w:t>for issuing all approvals being provided by single window agency</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legislation or through notification under the </w:t>
            </w:r>
            <w:r w:rsidRPr="00A94E1C">
              <w:rPr>
                <w:rFonts w:cstheme="minorHAnsi"/>
              </w:rPr>
              <w:t xml:space="preserve">Public Service Delivery </w:t>
            </w:r>
            <w:proofErr w:type="spellStart"/>
            <w:r w:rsidRPr="00A94E1C">
              <w:rPr>
                <w:rFonts w:cstheme="minorHAnsi"/>
              </w:rPr>
              <w:t>Guarantee</w:t>
            </w:r>
            <w:proofErr w:type="spellEnd"/>
            <w:r w:rsidRPr="00A94E1C">
              <w:rPr>
                <w:rFonts w:cstheme="minorHAnsi"/>
              </w:rPr>
              <w:t xml:space="preserve"> Act</w:t>
            </w:r>
            <w:r w:rsidRPr="00A94E1C">
              <w:rPr>
                <w:rFonts w:eastAsia="Times New Roman" w:cstheme="minorHAnsi"/>
                <w:color w:val="000000"/>
              </w:rPr>
              <w:t xml:space="preserve"> for issuing intent letter, granting sanction and disbursal of applicable incentives as per the industrial/sectoral policy in the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Online Single Window System</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an online single window system with functionality for online application submission, payment and approvals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Implement</w:t>
            </w:r>
            <w:proofErr w:type="spellEnd"/>
            <w:r w:rsidRPr="00A94E1C">
              <w:rPr>
                <w:rFonts w:eastAsia="Times New Roman" w:cstheme="minorHAnsi"/>
                <w:color w:val="000000"/>
              </w:rPr>
              <w:t xml:space="preserve"> a standardized online Common Application Form (CAF) combining applications of all services wherein common information such as applicant’s name, project details, address etc. and common documents are required to be provided only once through single window system</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‘Registration under The Building and Other Construction Workers (Regulation of Employment and Conditions of Service) Act, 1996’ is provided as a service through the online single window system facilitating  the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‘Registration certificate of Establishment Inter State Migrant Workmen(RE&amp;CS)Act,1979 (License of Contractor Establishment)’ is provided as a service through the online single window system facilitating the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‘Registration under weights and measures, 1998’ is provided as a service through the online single window system facilitating online application,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'Consent to establish (under Water Act &amp; Air Act)’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'Consent to operate (under Water Act &amp; Air Act)’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'Authorization under Hazardous Waste Rules’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‘Registration under Shops and Establishments Act’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‘Permission for engaging contractor for </w:t>
            </w:r>
            <w:proofErr w:type="spellStart"/>
            <w:r w:rsidRPr="00A94E1C">
              <w:rPr>
                <w:rFonts w:eastAsia="Times New Roman" w:cstheme="minorHAnsi"/>
                <w:color w:val="000000"/>
              </w:rPr>
              <w:t>labour</w:t>
            </w:r>
            <w:proofErr w:type="spellEnd"/>
            <w:r w:rsidRPr="00A94E1C">
              <w:rPr>
                <w:rFonts w:eastAsia="Times New Roman" w:cstheme="minorHAnsi"/>
                <w:color w:val="000000"/>
              </w:rPr>
              <w: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'Factories license’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‘Factory building plan approval’ (under the Factories Act, 1948) is provided as a service through the online single window system facilitating </w:t>
            </w:r>
            <w:r w:rsidRPr="00A94E1C">
              <w:rPr>
                <w:rFonts w:eastAsia="Times New Roman" w:cstheme="minorHAnsi"/>
                <w:color w:val="000000"/>
              </w:rPr>
              <w:lastRenderedPageBreak/>
              <w:t>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lastRenderedPageBreak/>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‘Registration under Boiler Act’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‘Change of land use’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B6072E" w:rsidRDefault="003341F0" w:rsidP="00482B22">
            <w:pPr>
              <w:pStyle w:val="ListParagraph"/>
              <w:numPr>
                <w:ilvl w:val="0"/>
                <w:numId w:val="4"/>
              </w:numPr>
              <w:spacing w:after="0" w:line="240" w:lineRule="auto"/>
              <w:rPr>
                <w:rFonts w:eastAsia="Times New Roman" w:cstheme="minorHAnsi"/>
                <w:strike/>
                <w:color w:val="000000"/>
              </w:rPr>
            </w:pPr>
          </w:p>
        </w:tc>
        <w:tc>
          <w:tcPr>
            <w:tcW w:w="3017" w:type="dxa"/>
            <w:vMerge/>
            <w:tcBorders>
              <w:left w:val="nil"/>
              <w:right w:val="single" w:sz="4" w:space="0" w:color="auto"/>
            </w:tcBorders>
            <w:shd w:val="clear" w:color="auto" w:fill="auto"/>
            <w:vAlign w:val="bottom"/>
          </w:tcPr>
          <w:p w:rsidR="003341F0" w:rsidRPr="00B6072E" w:rsidRDefault="003341F0" w:rsidP="00482B22">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B6072E" w:rsidRDefault="003341F0" w:rsidP="0090485A">
            <w:pPr>
              <w:spacing w:after="0" w:line="240" w:lineRule="auto"/>
              <w:jc w:val="both"/>
              <w:rPr>
                <w:rFonts w:eastAsia="Times New Roman" w:cstheme="minorHAnsi"/>
                <w:strike/>
                <w:color w:val="000000"/>
              </w:rPr>
            </w:pPr>
            <w:proofErr w:type="spellStart"/>
            <w:r w:rsidRPr="00B6072E">
              <w:rPr>
                <w:rFonts w:eastAsia="Times New Roman" w:cstheme="minorHAnsi"/>
                <w:strike/>
                <w:color w:val="000000"/>
              </w:rPr>
              <w:t>Ensure</w:t>
            </w:r>
            <w:proofErr w:type="spellEnd"/>
            <w:r w:rsidRPr="00B6072E">
              <w:rPr>
                <w:rFonts w:eastAsia="Times New Roman" w:cstheme="minorHAnsi"/>
                <w:strike/>
                <w:color w:val="000000"/>
              </w:rPr>
              <w:t xml:space="preserve"> ‘Approval of building plans’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B6072E" w:rsidRDefault="003341F0" w:rsidP="00E7453B">
            <w:pPr>
              <w:spacing w:after="0" w:line="240" w:lineRule="auto"/>
              <w:jc w:val="center"/>
              <w:rPr>
                <w:rFonts w:eastAsia="Times New Roman" w:cstheme="minorHAnsi"/>
                <w:strike/>
                <w:color w:val="000000"/>
              </w:rPr>
            </w:pPr>
            <w:r w:rsidRPr="00B6072E">
              <w:rPr>
                <w:rFonts w:eastAsia="Times New Roman" w:cstheme="minorHAnsi"/>
                <w:strike/>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‘NOC from Fire Department’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renewal of 'Consent to operate (under Water Act &amp; Air Act)’ is provided as a service through the online single window system facilitating  online application submission, payments, tracking of status, approvals and issuance of the certificate(s)</w:t>
            </w:r>
            <w:bookmarkStart w:id="0" w:name="_GoBack"/>
            <w:bookmarkEnd w:id="0"/>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renewal under ‘Shops and Establishments Act’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renewal under 'Factories license’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renewal under ‘Registration under Boiler Act’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'electricity connection' is provided as a service through the online sin</w:t>
            </w:r>
            <w:r w:rsidR="00E00A83">
              <w:rPr>
                <w:rFonts w:eastAsia="Times New Roman" w:cstheme="minorHAnsi"/>
                <w:color w:val="000000"/>
              </w:rPr>
              <w:t xml:space="preserve">gle window system facilitating </w:t>
            </w:r>
            <w:r w:rsidRPr="00A94E1C">
              <w:rPr>
                <w:rFonts w:eastAsia="Times New Roman" w:cstheme="minorHAnsi"/>
                <w:color w:val="000000"/>
              </w:rPr>
              <w:t>online application submission, payments, tracking of status and approvals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'water connection' provided as a service through the online single window system facilitating  online application submission, payments, tracking of status and approvals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on the procedure, timelines and a comprehensive list of documents that are required to be submitted for applying for various incentives in the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incentives of all applicable industrial/sectoral policies are applied through a common form</w:t>
            </w:r>
            <w:r>
              <w:rPr>
                <w:rFonts w:eastAsia="Times New Roman" w:cstheme="minorHAnsi"/>
                <w:color w:val="000000"/>
              </w:rPr>
              <w:t xml:space="preserve"> without the physical touch points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Mandate that all queries/clarifications related to investor's application are sought once and within 7 days of receiving the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Single Window System sends out SMS/e-mail notification to the applicant as and when the application is submitted and/or query is raised and/or application is approved/rejected</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C53834">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incentives under Industrial/Sectoral Policy are provided as a service through the online single window system (for intent letter,  sanction and disbursement) facilitating online application submission and tracking of status and approvals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90485A">
        <w:trPr>
          <w:trHeight w:val="152"/>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Land availability and allotment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Availability of land</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information on land banks for industrial use is publicly available online at one place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GIS system to provide details about the land earmarked for industrial use across the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GIS system provides details about available infrastructure such as road, water, electrical substation and poles, proximity to </w:t>
            </w:r>
            <w:r w:rsidRPr="00A94E1C">
              <w:rPr>
                <w:rFonts w:eastAsia="Times New Roman" w:cstheme="minorHAnsi"/>
                <w:color w:val="000000"/>
              </w:rPr>
              <w:lastRenderedPageBreak/>
              <w:t>National/State highways, Railway lines etc. for all industrial land banks of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proofErr w:type="spellStart"/>
            <w:r w:rsidRPr="00A94E1C">
              <w:rPr>
                <w:rFonts w:eastAsia="Times New Roman" w:cstheme="minorHAnsi"/>
                <w:color w:val="000000"/>
              </w:rPr>
              <w:lastRenderedPageBreak/>
              <w:t>All</w:t>
            </w:r>
            <w:proofErr w:type="spellEnd"/>
            <w:r w:rsidRPr="00A94E1C">
              <w:rPr>
                <w:rFonts w:eastAsia="Times New Roman" w:cstheme="minorHAnsi"/>
                <w:color w:val="000000"/>
              </w:rPr>
              <w:t xml:space="preserve">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Land Allotment</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objective criteria, applicable for all industrial land, for evaluating land allotment application for industrial use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to be submitted for land allotment on the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land allotment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land allotment system that allows online application and payment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users to download the final signed land allotment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1D6DD9">
            <w:pPr>
              <w:spacing w:after="0" w:line="240" w:lineRule="auto"/>
              <w:jc w:val="both"/>
              <w:rPr>
                <w:rFonts w:eastAsia="Times New Roman" w:cstheme="minorHAnsi"/>
                <w:color w:val="000000"/>
              </w:rPr>
            </w:pPr>
            <w:r w:rsidRPr="00A94E1C">
              <w:rPr>
                <w:rFonts w:eastAsia="Times New Roman" w:cstheme="minorHAnsi"/>
                <w:color w:val="000000"/>
              </w:rPr>
              <w:t>Allow third parties to easily verify the land allotment ce</w:t>
            </w:r>
            <w:r w:rsidR="001D6DD9">
              <w:rPr>
                <w:rFonts w:eastAsia="Times New Roman" w:cstheme="minorHAnsi"/>
                <w:color w:val="000000"/>
              </w:rPr>
              <w:t>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IDCs and equivalent</w:t>
            </w:r>
          </w:p>
        </w:tc>
      </w:tr>
      <w:tr w:rsidR="003341F0" w:rsidRPr="00A94E1C" w:rsidTr="00C53834">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processing of application for conversion of land/ change in land use (from the date of application) for land outside of industrial parks/IDCs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C53834">
            <w:pPr>
              <w:rPr>
                <w:rFonts w:cstheme="minorHAnsi"/>
              </w:rPr>
            </w:pPr>
            <w:r w:rsidRPr="00A94E1C">
              <w:rPr>
                <w:rFonts w:eastAsia="Times New Roman" w:cstheme="minorHAnsi"/>
                <w:color w:val="000000"/>
              </w:rPr>
              <w:t>Revenue/T&amp;CP and equivalent</w:t>
            </w:r>
          </w:p>
        </w:tc>
      </w:tr>
      <w:tr w:rsidR="003341F0" w:rsidRPr="00A94E1C" w:rsidTr="0090485A">
        <w:trPr>
          <w:trHeight w:val="7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Construction Permit Enablers</w:t>
            </w:r>
          </w:p>
        </w:tc>
      </w:tr>
      <w:tr w:rsidR="003341F0" w:rsidRPr="00A94E1C" w:rsidTr="00D009D8">
        <w:trPr>
          <w:trHeight w:val="7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Construction Permit Enablers</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lastRenderedPageBreak/>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lastRenderedPageBreak/>
              <w:t>Enact a comprehensive uniform building code/building by-law applicable to the entire State</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uniform building code/building by-law include provisions for risk-based classification of buildings</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uniform building code/building by-law includes accreditation programs and clear responsibilities for professionals including architects and engineers engaged in the construction process</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527168">
            <w:pPr>
              <w:spacing w:after="0" w:line="240" w:lineRule="auto"/>
              <w:jc w:val="both"/>
              <w:rPr>
                <w:rFonts w:eastAsia="Times New Roman" w:cstheme="minorHAnsi"/>
                <w:color w:val="000000"/>
              </w:rPr>
            </w:pPr>
            <w:r w:rsidRPr="00A94E1C">
              <w:rPr>
                <w:rFonts w:eastAsia="Times New Roman" w:cstheme="minorHAnsi"/>
                <w:color w:val="000000"/>
              </w:rPr>
              <w:t>Define mandator</w:t>
            </w:r>
            <w:r>
              <w:rPr>
                <w:rFonts w:eastAsia="Times New Roman" w:cstheme="minorHAnsi"/>
                <w:color w:val="000000"/>
              </w:rPr>
              <w:t>y qualifications for architects and</w:t>
            </w:r>
            <w:r w:rsidRPr="00A94E1C">
              <w:rPr>
                <w:rFonts w:eastAsia="Times New Roman" w:cstheme="minorHAnsi"/>
                <w:color w:val="000000"/>
              </w:rPr>
              <w:t xml:space="preserve"> structural engineers in the uniform building by-law applicable in State</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Develop legally valid master plans/zonal plans/land use plans for all urban areas and make it available online in public domain</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Establish a dedicated conflict resolution mechanism for land and construction permits</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Conduct a survey of all industrial areas of State and create a list of plots with trees and publish online a comprehensive information on type of trees </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Forest Department/IDCs</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Publish online the detailed information on applicable replanting requirements for plots with varying tree populations </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Forest Department/IDCs</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Allow authorized architects to issue the completion certificate at all urban areas and IDCs, instead of requiring a separate completion certificate to be issued</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Implement</w:t>
            </w:r>
            <w:proofErr w:type="spellEnd"/>
            <w:r w:rsidRPr="00A94E1C">
              <w:rPr>
                <w:rFonts w:eastAsia="Times New Roman" w:cstheme="minorHAnsi"/>
                <w:color w:val="000000"/>
              </w:rPr>
              <w:t xml:space="preserve"> a system to allow approval based on third party certification (during construction and/or completion stage, as applicable) of structural design and architectural drawings by authorized structural engineers and architects respectively across all urban areas and IDCs</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Combine all affidavits &amp; undertakings required to be submitted for obtaining the building plan approval into one affidavit/undertaking</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Building Plan Approval</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including pre-construction and post-construction No Objection Certificates (NOCs), registrations and other mandatory State approvals (prior to plinth and pre - occupancy) on the web site</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to grant construction permits including all required approvals; pre-construction, during construction and post construction</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that </w:t>
            </w:r>
            <w:r w:rsidRPr="00A94E1C">
              <w:rPr>
                <w:rFonts w:ascii="Calibri" w:eastAsia="Times New Roman" w:hAnsi="Calibri" w:cs="Times New Roman"/>
                <w:color w:val="000000"/>
              </w:rPr>
              <w:t xml:space="preserve">a single, joint site </w:t>
            </w:r>
            <w:r w:rsidRPr="00A94E1C">
              <w:rPr>
                <w:rFonts w:eastAsia="Times New Roman" w:cstheme="minorHAnsi"/>
                <w:color w:val="000000"/>
              </w:rPr>
              <w:t xml:space="preserve">inspection will be carried out by all concerned authorities such as Fire, Sewerage, Electricity,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(such as Factory license), Water Department and internal departments responsible for granting construction permits in urban areas and IDCs </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develop an online single window system for granting construction permits with following functionalities:</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 xml:space="preserve">A common integrated application for all internal and external agencies required to provide applicable NOCs/Approvals such as Fire </w:t>
            </w:r>
            <w:proofErr w:type="spellStart"/>
            <w:r w:rsidRPr="00A94E1C">
              <w:rPr>
                <w:rFonts w:eastAsia="Times New Roman" w:cstheme="minorHAnsi"/>
                <w:color w:val="000000"/>
              </w:rPr>
              <w:t>Services</w:t>
            </w:r>
            <w:proofErr w:type="spellEnd"/>
            <w:r w:rsidRPr="00A94E1C">
              <w:rPr>
                <w:rFonts w:eastAsia="Times New Roman" w:cstheme="minorHAnsi"/>
                <w:color w:val="000000"/>
              </w:rPr>
              <w:t xml:space="preserve">, Water </w:t>
            </w:r>
            <w:r>
              <w:rPr>
                <w:rFonts w:eastAsia="Times New Roman" w:cstheme="minorHAnsi"/>
                <w:color w:val="000000"/>
              </w:rPr>
              <w:t>and Sewerage Department</w:t>
            </w:r>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r w:rsidRPr="00A94E1C">
              <w:rPr>
                <w:rFonts w:eastAsia="Times New Roman" w:cstheme="minorHAnsi"/>
                <w:color w:val="000000"/>
              </w:rPr>
              <w:t xml:space="preserve">, AAI, NMA, Forest,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Factory Directorate etc. </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Provision for making an online application with integrated payment without the need for a physical touch point for document submission and verification</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The system should allow auto scrutiny of building plans from compliance perspective according to the uniform building codes/building by-law using Auto DCR (or similar) software</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issues digitally signed approved building plan within </w:t>
            </w:r>
            <w:r w:rsidRPr="00A94E1C">
              <w:rPr>
                <w:rFonts w:eastAsia="Times New Roman" w:cstheme="minorHAnsi"/>
              </w:rPr>
              <w:t>30 days </w:t>
            </w:r>
            <w:r w:rsidRPr="00A94E1C">
              <w:rPr>
                <w:rFonts w:eastAsia="Times New Roman" w:cstheme="minorHAnsi"/>
                <w:color w:val="000000"/>
              </w:rPr>
              <w:t>from the date of application</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Provision for e-intimation to authorities of plinth level completion</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Provision for online issuance of certificate of inspections</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lastRenderedPageBreak/>
              <w:t xml:space="preserve">Provision for online common completion request form cum Occupancy Certificate Application with online payment </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 xml:space="preserve">Provision for online issuance of  digitally signed occupancy cum completion certificate to the applicant </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cstheme="minorHAnsi"/>
              </w:rPr>
            </w:pPr>
            <w:proofErr w:type="spellStart"/>
            <w:r w:rsidRPr="00A94E1C">
              <w:rPr>
                <w:rFonts w:eastAsia="Times New Roman" w:cstheme="minorHAnsi"/>
                <w:color w:val="000000"/>
              </w:rPr>
              <w:lastRenderedPageBreak/>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728"/>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legislation for sanctioning of building permits in 30 days</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230E5C" w:rsidRDefault="003341F0" w:rsidP="00230E5C">
            <w:pPr>
              <w:spacing w:after="0" w:line="240" w:lineRule="auto"/>
              <w:jc w:val="both"/>
              <w:rPr>
                <w:rFonts w:eastAsia="Times New Roman" w:cstheme="minorHAnsi"/>
                <w:color w:val="000000"/>
              </w:rPr>
            </w:pPr>
            <w:r w:rsidRPr="00230E5C">
              <w:rPr>
                <w:rFonts w:eastAsia="Times New Roman" w:cstheme="minorHAnsi"/>
                <w:color w:val="000000"/>
              </w:rPr>
              <w:t>Stip</w:t>
            </w:r>
            <w:r w:rsidR="00334770">
              <w:rPr>
                <w:rFonts w:eastAsia="Times New Roman" w:cstheme="minorHAnsi"/>
                <w:color w:val="000000"/>
              </w:rPr>
              <w:t>ulate that construction permits</w:t>
            </w:r>
            <w:r w:rsidRPr="00230E5C">
              <w:rPr>
                <w:rFonts w:eastAsia="Times New Roman" w:cstheme="minorHAnsi"/>
                <w:color w:val="000000"/>
              </w:rPr>
              <w:t xml:space="preserve"> are provided within 45 days</w:t>
            </w:r>
          </w:p>
          <w:p w:rsidR="003341F0" w:rsidRPr="00230E5C" w:rsidRDefault="003341F0" w:rsidP="00230E5C">
            <w:pPr>
              <w:pStyle w:val="ListParagraph"/>
              <w:numPr>
                <w:ilvl w:val="0"/>
                <w:numId w:val="14"/>
              </w:numPr>
              <w:spacing w:after="0" w:line="240" w:lineRule="auto"/>
              <w:jc w:val="both"/>
              <w:rPr>
                <w:rFonts w:eastAsia="Times New Roman" w:cstheme="minorHAnsi"/>
                <w:color w:val="000000"/>
              </w:rPr>
            </w:pPr>
            <w:r w:rsidRPr="00230E5C">
              <w:rPr>
                <w:rFonts w:eastAsia="Times New Roman" w:cstheme="minorHAnsi"/>
                <w:color w:val="000000"/>
              </w:rPr>
              <w:t>Building Plan approval is provided within 30 days</w:t>
            </w:r>
          </w:p>
          <w:p w:rsidR="003341F0" w:rsidRPr="00230E5C" w:rsidRDefault="003341F0" w:rsidP="00230E5C">
            <w:pPr>
              <w:pStyle w:val="ListParagraph"/>
              <w:numPr>
                <w:ilvl w:val="0"/>
                <w:numId w:val="14"/>
              </w:numPr>
              <w:spacing w:after="0" w:line="240" w:lineRule="auto"/>
              <w:jc w:val="both"/>
              <w:rPr>
                <w:rFonts w:eastAsia="Times New Roman" w:cstheme="minorHAnsi"/>
                <w:color w:val="000000"/>
              </w:rPr>
            </w:pPr>
            <w:r w:rsidRPr="00230E5C">
              <w:rPr>
                <w:rFonts w:eastAsia="Times New Roman" w:cstheme="minorHAnsi"/>
                <w:color w:val="000000"/>
              </w:rPr>
              <w:t>Plinth Inspection is done within 7 days of intimation</w:t>
            </w:r>
          </w:p>
          <w:p w:rsidR="003341F0" w:rsidRPr="00230E5C" w:rsidRDefault="003341F0" w:rsidP="00230E5C">
            <w:pPr>
              <w:pStyle w:val="ListParagraph"/>
              <w:numPr>
                <w:ilvl w:val="0"/>
                <w:numId w:val="14"/>
              </w:numPr>
              <w:spacing w:after="0" w:line="240" w:lineRule="auto"/>
              <w:jc w:val="both"/>
              <w:rPr>
                <w:rFonts w:eastAsia="Times New Roman" w:cstheme="minorHAnsi"/>
                <w:color w:val="000000"/>
              </w:rPr>
            </w:pPr>
            <w:r w:rsidRPr="00230E5C">
              <w:rPr>
                <w:rFonts w:eastAsia="Times New Roman" w:cstheme="minorHAnsi"/>
                <w:color w:val="000000"/>
              </w:rPr>
              <w:t>Final completion/occupancy certificate is provided within 8 days ( 7 days for inspection + 1day for issuing the certificate)</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ULBs/IDCs/Development Authorities /T&amp;CP</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NOC for tree felling from Tree Authority/ Appropriate Authority (prior to commencement of construction activities)</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cstheme="minorHAnsi"/>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Tree Authority/ Forest/Revenue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Tree Authority/ Forest/Revenue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Tree Authority/ Forest/Revenue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Tree Authority/ Forest/Revenue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Tree Authority/ Forest/Revenue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Tree Transit permission</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Tree Authority/ Forest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Tree Authority/ Forest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Tree Authority/ Forest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Tree Authority/ Forest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center"/>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Tree Authority/ Forest</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NOC for Fire Department (prior to commencement of construction activities)</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cstheme="minorHAnsi"/>
              </w:rPr>
            </w:pPr>
            <w:r w:rsidRPr="00A94E1C">
              <w:rPr>
                <w:rFonts w:cstheme="minorHAnsi"/>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Default="003341F0" w:rsidP="00D009D8">
            <w:pPr>
              <w:jc w:val="center"/>
            </w:pPr>
            <w:r w:rsidRPr="00397CB9">
              <w:rPr>
                <w:rFonts w:eastAsia="Times New Roman" w:cstheme="minorHAnsi"/>
                <w:color w:val="000000"/>
              </w:rPr>
              <w:t xml:space="preserve">Fire </w:t>
            </w:r>
            <w:proofErr w:type="spellStart"/>
            <w:r w:rsidRPr="00397CB9">
              <w:rPr>
                <w:rFonts w:eastAsia="Times New Roman" w:cstheme="minorHAnsi"/>
                <w:color w:val="000000"/>
              </w:rPr>
              <w:t>Services</w:t>
            </w:r>
            <w:proofErr w:type="spellEnd"/>
            <w:r w:rsidRPr="00397CB9">
              <w:rPr>
                <w:rFonts w:eastAsia="Times New Roman" w:cstheme="minorHAnsi"/>
                <w:color w:val="000000"/>
              </w:rPr>
              <w:t xml:space="preserve"> Department</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legislation for approval of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Default="003341F0" w:rsidP="00D009D8">
            <w:pPr>
              <w:jc w:val="center"/>
            </w:pPr>
            <w:r w:rsidRPr="00397CB9">
              <w:rPr>
                <w:rFonts w:eastAsia="Times New Roman" w:cstheme="minorHAnsi"/>
                <w:color w:val="000000"/>
              </w:rPr>
              <w:t xml:space="preserve">Fire </w:t>
            </w:r>
            <w:proofErr w:type="spellStart"/>
            <w:r w:rsidRPr="00397CB9">
              <w:rPr>
                <w:rFonts w:eastAsia="Times New Roman" w:cstheme="minorHAnsi"/>
                <w:color w:val="000000"/>
              </w:rPr>
              <w:t>Services</w:t>
            </w:r>
            <w:proofErr w:type="spellEnd"/>
            <w:r w:rsidRPr="00397CB9">
              <w:rPr>
                <w:rFonts w:eastAsia="Times New Roman" w:cstheme="minorHAnsi"/>
                <w:color w:val="000000"/>
              </w:rPr>
              <w:t xml:space="preserve"> Department</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Default="003341F0" w:rsidP="00D009D8">
            <w:pPr>
              <w:jc w:val="center"/>
            </w:pPr>
            <w:r w:rsidRPr="00397CB9">
              <w:rPr>
                <w:rFonts w:eastAsia="Times New Roman" w:cstheme="minorHAnsi"/>
                <w:color w:val="000000"/>
              </w:rPr>
              <w:t xml:space="preserve">Fire </w:t>
            </w:r>
            <w:proofErr w:type="spellStart"/>
            <w:r w:rsidRPr="00397CB9">
              <w:rPr>
                <w:rFonts w:eastAsia="Times New Roman" w:cstheme="minorHAnsi"/>
                <w:color w:val="000000"/>
              </w:rPr>
              <w:t>Services</w:t>
            </w:r>
            <w:proofErr w:type="spellEnd"/>
            <w:r w:rsidRPr="00397CB9">
              <w:rPr>
                <w:rFonts w:eastAsia="Times New Roman" w:cstheme="minorHAnsi"/>
                <w:color w:val="000000"/>
              </w:rPr>
              <w:t xml:space="preserve"> Department</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Default="003341F0" w:rsidP="00D009D8">
            <w:pPr>
              <w:jc w:val="center"/>
            </w:pPr>
            <w:r w:rsidRPr="00397CB9">
              <w:rPr>
                <w:rFonts w:eastAsia="Times New Roman" w:cstheme="minorHAnsi"/>
                <w:color w:val="000000"/>
              </w:rPr>
              <w:t xml:space="preserve">Fire </w:t>
            </w:r>
            <w:proofErr w:type="spellStart"/>
            <w:r w:rsidRPr="00397CB9">
              <w:rPr>
                <w:rFonts w:eastAsia="Times New Roman" w:cstheme="minorHAnsi"/>
                <w:color w:val="000000"/>
              </w:rPr>
              <w:t>Services</w:t>
            </w:r>
            <w:proofErr w:type="spellEnd"/>
            <w:r w:rsidRPr="00397CB9">
              <w:rPr>
                <w:rFonts w:eastAsia="Times New Roman" w:cstheme="minorHAnsi"/>
                <w:color w:val="000000"/>
              </w:rPr>
              <w:t xml:space="preserve"> Department</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Default="003341F0" w:rsidP="00D009D8">
            <w:pPr>
              <w:jc w:val="center"/>
            </w:pPr>
            <w:r w:rsidRPr="00397CB9">
              <w:rPr>
                <w:rFonts w:eastAsia="Times New Roman" w:cstheme="minorHAnsi"/>
                <w:color w:val="000000"/>
              </w:rPr>
              <w:t xml:space="preserve">Fire </w:t>
            </w:r>
            <w:proofErr w:type="spellStart"/>
            <w:r w:rsidRPr="00397CB9">
              <w:rPr>
                <w:rFonts w:eastAsia="Times New Roman" w:cstheme="minorHAnsi"/>
                <w:color w:val="000000"/>
              </w:rPr>
              <w:t>Services</w:t>
            </w:r>
            <w:proofErr w:type="spellEnd"/>
            <w:r w:rsidRPr="00397CB9">
              <w:rPr>
                <w:rFonts w:eastAsia="Times New Roman" w:cstheme="minorHAnsi"/>
                <w:color w:val="000000"/>
              </w:rPr>
              <w:t xml:space="preserve"> Department</w:t>
            </w:r>
          </w:p>
        </w:tc>
      </w:tr>
      <w:tr w:rsidR="003341F0" w:rsidRPr="00A94E1C" w:rsidTr="0090485A">
        <w:trPr>
          <w:trHeight w:val="98"/>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color w:val="000000"/>
              </w:rPr>
            </w:pPr>
            <w:r w:rsidRPr="00A94E1C">
              <w:rPr>
                <w:rFonts w:eastAsia="Times New Roman" w:cstheme="minorHAnsi"/>
                <w:b/>
                <w:color w:val="000000"/>
              </w:rPr>
              <w:t>Environmental Registration Enablers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Environmental Registration Enablers</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Notify a list of white category industries, which are exempted from taking clearances from State pollution control board</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Allow for auto-renewal of Consent to Establish (under Water Act, 1974 and Air Act, 1981) based on self-certification/third party certification and ensure that majority of establishments avail this provision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Allow for auto-renewal of Consent to Operate (under Water Act, 1974 and Air Act, 1981) based on self-certification/third party certification and ensure that majority of establishments avail this provision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Issue Consent to Operate with a validity period of 5 years or above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B024B8">
        <w:trPr>
          <w:trHeight w:val="44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Issue Consent to Establish with a validity period of 5 years or above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Consent to Establish under the Water (Prevention and Control of Pollution) Act, 1974</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that allows online application submission, payment, tracking and monitoring without the need for a physical touch </w:t>
            </w:r>
            <w:r w:rsidRPr="00A94E1C">
              <w:rPr>
                <w:rFonts w:eastAsia="Times New Roman" w:cstheme="minorHAnsi"/>
                <w:color w:val="000000"/>
              </w:rPr>
              <w:lastRenderedPageBreak/>
              <w:t>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lastRenderedPageBreak/>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Consent to Establish under the Air (Prevention and Control of Pollution) Act, 1981</w:t>
            </w:r>
          </w:p>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all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611BFB">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562A9F">
            <w:pPr>
              <w:spacing w:after="0" w:line="240" w:lineRule="auto"/>
              <w:rPr>
                <w:rFonts w:eastAsia="Times New Roman" w:cstheme="minorHAnsi"/>
                <w:color w:val="000000"/>
              </w:rPr>
            </w:pPr>
            <w:r w:rsidRPr="00A94E1C">
              <w:rPr>
                <w:rFonts w:cstheme="minorHAnsi"/>
              </w:rPr>
              <w:t xml:space="preserve">Authorization under the Hazardous and Other Wastes (Management and </w:t>
            </w:r>
            <w:r w:rsidRPr="00A94E1C">
              <w:rPr>
                <w:rFonts w:cstheme="minorHAnsi"/>
              </w:rPr>
              <w:lastRenderedPageBreak/>
              <w:t>Transboundary Movement) Rules, 2016</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lastRenderedPageBreak/>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r w:rsidRPr="00A94E1C">
              <w:rPr>
                <w:rFonts w:ascii="Calibri" w:eastAsia="Times New Roman" w:hAnsi="Calibri" w:cs="Times New Roman"/>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562A9F">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r w:rsidRPr="00A94E1C">
              <w:rPr>
                <w:rFonts w:ascii="Calibri" w:eastAsia="Times New Roman" w:hAnsi="Calibri" w:cs="Times New Roman"/>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562A9F">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r w:rsidRPr="00A94E1C">
              <w:rPr>
                <w:rFonts w:ascii="Calibri" w:eastAsia="Times New Roman" w:hAnsi="Calibri" w:cs="Times New Roman"/>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562A9F">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r w:rsidRPr="00A94E1C">
              <w:rPr>
                <w:rFonts w:ascii="Calibri" w:eastAsia="Times New Roman" w:hAnsi="Calibri" w:cs="Times New Roman"/>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562A9F">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r w:rsidRPr="00A94E1C">
              <w:rPr>
                <w:rFonts w:ascii="Calibri" w:eastAsia="Times New Roman" w:hAnsi="Calibri" w:cs="Times New Roman"/>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Consent to Operate under the Water (Prevention and Control of Pollution) Act, 1974</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Consent to Operate under the Air (Prevention and Control of Pollution) Act, 1981</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90485A">
        <w:trPr>
          <w:trHeight w:val="242"/>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Obtaining utility permits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Obtaining Electricity Connection</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w:t>
            </w:r>
            <w:proofErr w:type="spellStart"/>
            <w:r w:rsidRPr="00A94E1C">
              <w:rPr>
                <w:rFonts w:eastAsia="Times New Roman" w:cstheme="minorHAnsi"/>
                <w:color w:val="000000"/>
              </w:rPr>
              <w:t>DisComs</w:t>
            </w:r>
            <w:proofErr w:type="spellEnd"/>
            <w:r w:rsidRPr="00A94E1C">
              <w:rPr>
                <w:rFonts w:eastAsia="Times New Roman" w:cstheme="minorHAnsi"/>
                <w:color w:val="000000"/>
              </w:rPr>
              <w:t xml:space="preserve"> uses automated tools to monitor outages in all Industrial areas of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w:t>
            </w:r>
            <w:proofErr w:type="spellStart"/>
            <w:r w:rsidRPr="00A94E1C">
              <w:rPr>
                <w:rFonts w:eastAsia="Times New Roman" w:cstheme="minorHAnsi"/>
                <w:color w:val="000000"/>
              </w:rPr>
              <w:t>DisComs</w:t>
            </w:r>
            <w:proofErr w:type="spellEnd"/>
            <w:r w:rsidRPr="00A94E1C">
              <w:rPr>
                <w:rFonts w:eastAsia="Times New Roman" w:cstheme="minorHAnsi"/>
                <w:color w:val="000000"/>
              </w:rPr>
              <w:t xml:space="preserve"> uses automated tools for service restoration in all Industrial areas of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regulator publishes monthly or quarterly the data regarding total duration and frequency of outages online in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6431BF">
            <w:pPr>
              <w:spacing w:after="0" w:line="240" w:lineRule="auto"/>
              <w:jc w:val="both"/>
              <w:rPr>
                <w:rFonts w:eastAsia="Times New Roman" w:cstheme="minorHAnsi"/>
                <w:color w:val="000000"/>
              </w:rPr>
            </w:pPr>
            <w:proofErr w:type="spellStart"/>
            <w:r w:rsidRPr="004E4581">
              <w:rPr>
                <w:rFonts w:eastAsia="Times New Roman" w:cstheme="minorHAnsi"/>
                <w:color w:val="000000"/>
              </w:rPr>
              <w:t>Ensure</w:t>
            </w:r>
            <w:proofErr w:type="spellEnd"/>
            <w:r w:rsidRPr="004E4581">
              <w:rPr>
                <w:rFonts w:eastAsia="Times New Roman" w:cstheme="minorHAnsi"/>
                <w:color w:val="000000"/>
              </w:rPr>
              <w:t xml:space="preserve"> that total outage cap is fixed by regulator for a quarter/year</w:t>
            </w:r>
            <w:r w:rsidR="00B34BA4">
              <w:rPr>
                <w:rFonts w:eastAsia="Times New Roman" w:cstheme="minorHAnsi"/>
                <w:color w:val="000000"/>
              </w:rPr>
              <w:t xml:space="preserve"> </w:t>
            </w:r>
            <w:r w:rsidR="00B34BA4">
              <w:t xml:space="preserve">and the </w:t>
            </w:r>
            <w:proofErr w:type="spellStart"/>
            <w:r w:rsidR="00B34BA4">
              <w:t>Discoms</w:t>
            </w:r>
            <w:proofErr w:type="spellEnd"/>
            <w:r w:rsidR="00B34BA4">
              <w:t xml:space="preserve"> compensates customers for outages that go over the fixed cap</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information on effective tariffs are available online, and that customers are notified of a change in tariff ahead of the billing cycle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Reduce the number of documents required for obtaining the electricity connection to only two i.e. proof of ownership/occupancy and authorization document (in case of firm/company)</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Allow third party inspection of internal installations and ensure that majority of establishments avail this provision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users are provided a fixed cost estimate based on the load (KVA/KW) required for obtaining electricity connection in all industrial areas of State and ensure these charges (demand note) is generated through the online system</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E7453B">
            <w:pPr>
              <w:spacing w:after="0" w:line="240" w:lineRule="auto"/>
              <w:jc w:val="both"/>
              <w:rPr>
                <w:rFonts w:eastAsia="Times New Roman" w:cstheme="minorHAnsi"/>
                <w:color w:val="000000"/>
              </w:rPr>
            </w:pPr>
            <w:proofErr w:type="spellStart"/>
            <w:r w:rsidRPr="00A94E1C">
              <w:rPr>
                <w:rFonts w:eastAsia="Times New Roman" w:cstheme="minorHAnsi"/>
                <w:color w:val="000000"/>
              </w:rPr>
              <w:t>Implement</w:t>
            </w:r>
            <w:proofErr w:type="spellEnd"/>
            <w:r w:rsidRPr="00A94E1C">
              <w:rPr>
                <w:rFonts w:eastAsia="Times New Roman" w:cstheme="minorHAnsi"/>
                <w:color w:val="000000"/>
              </w:rPr>
              <w:t xml:space="preserve"> a system that allows online application submission, payment and tracking of status without the need for a physical touch point for document submission for new electricity connection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line="240" w:lineRule="auto"/>
              <w:jc w:val="both"/>
              <w:rPr>
                <w:rFonts w:eastAsia="Times New Roman" w:cstheme="minorHAnsi"/>
                <w:color w:val="000000"/>
                <w:lang w:val="en-IN"/>
              </w:rPr>
            </w:pPr>
            <w:r w:rsidRPr="00A94E1C">
              <w:rPr>
                <w:rFonts w:eastAsia="Times New Roman" w:cstheme="minorHAnsi"/>
                <w:color w:val="000000"/>
              </w:rPr>
              <w:t>Stipulate that charged electrical connections (up to 150 KVA) is provided within Seven days (where no ‘Right of Way’ (</w:t>
            </w:r>
            <w:proofErr w:type="spellStart"/>
            <w:r w:rsidRPr="00A94E1C">
              <w:rPr>
                <w:rFonts w:eastAsia="Times New Roman" w:cstheme="minorHAnsi"/>
                <w:color w:val="000000"/>
              </w:rPr>
              <w:t>RoW</w:t>
            </w:r>
            <w:proofErr w:type="spellEnd"/>
            <w:r w:rsidRPr="00A94E1C">
              <w:rPr>
                <w:rFonts w:eastAsia="Times New Roman" w:cstheme="minorHAnsi"/>
                <w:color w:val="000000"/>
              </w:rPr>
              <w:t xml:space="preserve">) is required) and in Fifteen days where </w:t>
            </w:r>
            <w:proofErr w:type="spellStart"/>
            <w:r w:rsidRPr="00A94E1C">
              <w:rPr>
                <w:rFonts w:eastAsia="Times New Roman" w:cstheme="minorHAnsi"/>
                <w:color w:val="000000"/>
              </w:rPr>
              <w:t>RoW</w:t>
            </w:r>
            <w:proofErr w:type="spellEnd"/>
            <w:r w:rsidRPr="00A94E1C">
              <w:rPr>
                <w:rFonts w:eastAsia="Times New Roman" w:cstheme="minorHAnsi"/>
                <w:color w:val="000000"/>
              </w:rPr>
              <w:t xml:space="preserve"> is required from concerned agencies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line="240" w:lineRule="auto"/>
              <w:jc w:val="both"/>
              <w:rPr>
                <w:rFonts w:eastAsia="Times New Roman" w:cstheme="minorHAnsi"/>
                <w:color w:val="000000"/>
              </w:rPr>
            </w:pPr>
            <w:r w:rsidRPr="00A94E1C">
              <w:rPr>
                <w:rFonts w:eastAsia="Times New Roman" w:cstheme="minorHAnsi"/>
                <w:color w:val="000000"/>
              </w:rPr>
              <w:t>Design and develop an online system for granting road cutting permissions in a manner that it allows online application submission, payment, document submission and approvals.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PWD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line="240" w:lineRule="auto"/>
              <w:jc w:val="both"/>
              <w:rPr>
                <w:rFonts w:eastAsia="Times New Roman" w:cstheme="minorHAnsi"/>
                <w:color w:val="000000"/>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for approval of complete application for granting </w:t>
            </w:r>
            <w:r w:rsidRPr="00A94E1C">
              <w:rPr>
                <w:rFonts w:eastAsia="Times New Roman" w:cstheme="minorHAnsi"/>
                <w:color w:val="000000"/>
              </w:rPr>
              <w:t>‘Right of Way’ (</w:t>
            </w:r>
            <w:proofErr w:type="spellStart"/>
            <w:r w:rsidRPr="00A94E1C">
              <w:rPr>
                <w:rFonts w:eastAsia="Times New Roman" w:cstheme="minorHAnsi"/>
                <w:color w:val="000000"/>
              </w:rPr>
              <w:t>RoW</w:t>
            </w:r>
            <w:proofErr w:type="spellEnd"/>
            <w:r w:rsidRPr="00A94E1C">
              <w:rPr>
                <w:rFonts w:eastAsia="Times New Roman" w:cstheme="minorHAnsi"/>
                <w:color w:val="000000"/>
              </w:rPr>
              <w:t xml:space="preserve">) </w:t>
            </w:r>
            <w:r w:rsidRPr="00A94E1C">
              <w:rPr>
                <w:rFonts w:cstheme="minorHAnsi"/>
              </w:rPr>
              <w:t xml:space="preserve"> permission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PWD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Allow third parties to easily verify the authenticity of electricity connections and respective premise/entity/individual through online system in the public domain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cstheme="minorHAnsi"/>
              </w:rPr>
              <w:t>Certification of Electrical Installation by Chief Electrical Inspector</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jc w:val="both"/>
              <w:rPr>
                <w:rFonts w:cstheme="minorHAnsi"/>
              </w:rPr>
            </w:pPr>
            <w:r w:rsidRPr="00A94E1C">
              <w:rPr>
                <w:rFonts w:cstheme="minorHAnsi"/>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Electrical Inspectorate</w:t>
            </w:r>
          </w:p>
        </w:tc>
      </w:tr>
      <w:tr w:rsidR="003341F0" w:rsidRPr="00A94E1C" w:rsidTr="00E7453B">
        <w:trPr>
          <w:trHeight w:val="62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jc w:val="both"/>
              <w:rPr>
                <w:rFonts w:cstheme="minorHAnsi"/>
              </w:rPr>
            </w:pPr>
            <w:r w:rsidRPr="00A94E1C">
              <w:rPr>
                <w:rFonts w:cstheme="minorHAnsi"/>
              </w:rPr>
              <w:t xml:space="preserve">Define clear timelines mandated through the Public Service Delivery </w:t>
            </w:r>
            <w:proofErr w:type="spellStart"/>
            <w:r w:rsidRPr="00A94E1C">
              <w:rPr>
                <w:rFonts w:cstheme="minorHAnsi"/>
              </w:rPr>
              <w:t>Guarantee</w:t>
            </w:r>
            <w:proofErr w:type="spellEnd"/>
            <w:r w:rsidRPr="00A94E1C">
              <w:rPr>
                <w:rFonts w:cstheme="minorHAnsi"/>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Electrical Inspectorate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jc w:val="both"/>
              <w:rPr>
                <w:rFonts w:cstheme="minorHAnsi"/>
              </w:rPr>
            </w:pPr>
            <w:r w:rsidRPr="00A94E1C">
              <w:rPr>
                <w:rFonts w:cstheme="minorHAnsi"/>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Electrical Inspectorate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jc w:val="both"/>
              <w:rPr>
                <w:rFonts w:cstheme="minorHAnsi"/>
              </w:rPr>
            </w:pPr>
            <w:proofErr w:type="spellStart"/>
            <w:r w:rsidRPr="00A94E1C">
              <w:rPr>
                <w:rFonts w:cstheme="minorHAnsi"/>
              </w:rPr>
              <w:t>Ensure</w:t>
            </w:r>
            <w:proofErr w:type="spellEnd"/>
            <w:r w:rsidRPr="00A94E1C">
              <w:rPr>
                <w:rFonts w:cstheme="minorHAnsi"/>
              </w:rPr>
              <w:t xml:space="preserv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Electrical Inspectorate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jc w:val="both"/>
              <w:rPr>
                <w:rFonts w:cstheme="minorHAnsi"/>
              </w:rPr>
            </w:pPr>
            <w:r>
              <w:rPr>
                <w:rFonts w:cstheme="minorHAnsi"/>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Electrical Inspectorate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Obtaining water connection</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by all relevant agencies for providing water connection in urban and industrial areas of State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Water Department/</w:t>
            </w: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concerned agencies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legislation for obtaining water connection by all concerned agencies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Water Department/</w:t>
            </w: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concerned agencies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an integrated system that allows online application submission, payment, tracking and monitoring without the need for a physical touch point for document submission and verification from all concerned agencies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Water Department/</w:t>
            </w: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concerned agencies</w:t>
            </w:r>
          </w:p>
        </w:tc>
      </w:tr>
      <w:tr w:rsidR="003341F0" w:rsidRPr="00A94E1C" w:rsidTr="0090485A">
        <w:trPr>
          <w:trHeight w:val="53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lastRenderedPageBreak/>
              <w:t>Paying Taxes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A94E1C" w:rsidRDefault="003341F0" w:rsidP="00FF5441">
            <w:pPr>
              <w:spacing w:after="0" w:line="240" w:lineRule="auto"/>
              <w:rPr>
                <w:rFonts w:eastAsia="Times New Roman" w:cstheme="minorHAnsi"/>
                <w:color w:val="000000"/>
              </w:rPr>
            </w:pPr>
            <w:r w:rsidRPr="00A94E1C">
              <w:rPr>
                <w:rFonts w:eastAsia="Times New Roman" w:cstheme="minorHAnsi"/>
                <w:color w:val="000000"/>
              </w:rPr>
              <w:t>Tax enablers</w:t>
            </w:r>
          </w:p>
          <w:p w:rsidR="003341F0" w:rsidRPr="00A94E1C" w:rsidRDefault="003341F0" w:rsidP="00FF5441">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users are provided assistance for e-filing at service centers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Establish a helpline providing basic services and assisting users in preparing and filing returns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Mandate that VAT refund payment should directly be paid into organization's account within 60 days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Implement</w:t>
            </w:r>
            <w:proofErr w:type="spellEnd"/>
            <w:r w:rsidRPr="00A94E1C">
              <w:rPr>
                <w:rFonts w:eastAsia="Times New Roman" w:cstheme="minorHAnsi"/>
                <w:color w:val="000000"/>
              </w:rPr>
              <w:t xml:space="preserve"> a system for risk based audit related to tax compliance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Introduce a system for advance tax ruling for State level taxes on the lines of Income Tax Act</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Publish forms relating to information captured at check posts and make them available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Phase out static check posts and implement random checking by mobile squads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proofErr w:type="spellStart"/>
            <w:r w:rsidRPr="00643D9A">
              <w:rPr>
                <w:rFonts w:eastAsia="Times New Roman" w:cstheme="minorHAnsi"/>
                <w:strike/>
                <w:color w:val="000000"/>
              </w:rPr>
              <w:t>Ensure</w:t>
            </w:r>
            <w:proofErr w:type="spellEnd"/>
            <w:r w:rsidRPr="00643D9A">
              <w:rPr>
                <w:rFonts w:eastAsia="Times New Roman" w:cstheme="minorHAnsi"/>
                <w:strike/>
                <w:color w:val="000000"/>
              </w:rPr>
              <w:t xml:space="preserve"> that the provision for uploading way bill/forms is available on the department’s website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proofErr w:type="spellStart"/>
            <w:r w:rsidRPr="00643D9A">
              <w:rPr>
                <w:rFonts w:eastAsia="Times New Roman" w:cstheme="minorHAnsi"/>
                <w:strike/>
                <w:color w:val="000000"/>
              </w:rPr>
              <w:t>Provide</w:t>
            </w:r>
            <w:proofErr w:type="spellEnd"/>
            <w:r w:rsidRPr="00643D9A">
              <w:rPr>
                <w:rFonts w:eastAsia="Times New Roman" w:cstheme="minorHAnsi"/>
                <w:strike/>
                <w:color w:val="000000"/>
              </w:rPr>
              <w:t xml:space="preserve"> green channel facility i.e. no checking of documents at the check post if the requisite information is provided in advance  except checking of weight if required</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3F64CE" w:rsidRDefault="003341F0" w:rsidP="00482B22">
            <w:pPr>
              <w:spacing w:after="0" w:line="240" w:lineRule="auto"/>
              <w:rPr>
                <w:rFonts w:eastAsia="Times New Roman" w:cstheme="minorHAnsi"/>
                <w:strike/>
                <w:color w:val="000000"/>
              </w:rPr>
            </w:pPr>
            <w:r w:rsidRPr="003F64CE">
              <w:rPr>
                <w:rFonts w:eastAsia="Times New Roman" w:cstheme="minorHAnsi"/>
                <w:strike/>
                <w:color w:val="000000"/>
              </w:rPr>
              <w:t xml:space="preserve">Registration for </w:t>
            </w:r>
            <w:proofErr w:type="spellStart"/>
            <w:r w:rsidRPr="003F64CE">
              <w:rPr>
                <w:rFonts w:eastAsia="Times New Roman" w:cstheme="minorHAnsi"/>
                <w:strike/>
                <w:color w:val="000000"/>
              </w:rPr>
              <w:t>Value</w:t>
            </w:r>
            <w:proofErr w:type="spellEnd"/>
            <w:r w:rsidRPr="003F64CE">
              <w:rPr>
                <w:rFonts w:eastAsia="Times New Roman" w:cstheme="minorHAnsi"/>
                <w:strike/>
                <w:color w:val="000000"/>
              </w:rPr>
              <w:t xml:space="preserve"> Added Tax (VAT)</w:t>
            </w: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Define clear timelines mandated through the Public Service Delivery </w:t>
            </w:r>
            <w:proofErr w:type="spellStart"/>
            <w:r w:rsidRPr="00643D9A">
              <w:rPr>
                <w:rFonts w:eastAsia="Times New Roman" w:cstheme="minorHAnsi"/>
                <w:strike/>
                <w:color w:val="000000"/>
              </w:rPr>
              <w:t>Guarantee</w:t>
            </w:r>
            <w:proofErr w:type="spellEnd"/>
            <w:r w:rsidRPr="00643D9A">
              <w:rPr>
                <w:rFonts w:eastAsia="Times New Roman" w:cstheme="minorHAnsi"/>
                <w:strike/>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Design and implement a system that allows online application submission, payment, tracking and monitoring without the need for a physical touch </w:t>
            </w:r>
            <w:r w:rsidRPr="00643D9A">
              <w:rPr>
                <w:rFonts w:eastAsia="Times New Roman" w:cstheme="minorHAnsi"/>
                <w:strike/>
                <w:color w:val="000000"/>
              </w:rPr>
              <w:lastRenderedPageBreak/>
              <w:t>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lastRenderedPageBreak/>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proofErr w:type="spellStart"/>
            <w:r w:rsidRPr="00643D9A">
              <w:rPr>
                <w:rFonts w:eastAsia="Times New Roman" w:cstheme="minorHAnsi"/>
                <w:strike/>
                <w:color w:val="000000"/>
              </w:rPr>
              <w:t>Ensure</w:t>
            </w:r>
            <w:proofErr w:type="spellEnd"/>
            <w:r w:rsidRPr="00643D9A">
              <w:rPr>
                <w:rFonts w:eastAsia="Times New Roman" w:cstheme="minorHAnsi"/>
                <w:strike/>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DF525F" w:rsidRDefault="003341F0" w:rsidP="00482B22">
            <w:pPr>
              <w:spacing w:after="0" w:line="240" w:lineRule="auto"/>
              <w:rPr>
                <w:rFonts w:eastAsia="Times New Roman" w:cstheme="minorHAnsi"/>
                <w:strike/>
                <w:color w:val="000000"/>
              </w:rPr>
            </w:pPr>
            <w:r w:rsidRPr="00DF525F">
              <w:rPr>
                <w:rFonts w:eastAsia="Times New Roman" w:cstheme="minorHAnsi"/>
                <w:strike/>
                <w:color w:val="000000"/>
              </w:rPr>
              <w:t>Registration for Central Sales Tax (CST)</w:t>
            </w: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Define clear timelines mandated through the Public Service Delivery </w:t>
            </w:r>
            <w:proofErr w:type="spellStart"/>
            <w:r w:rsidRPr="00643D9A">
              <w:rPr>
                <w:rFonts w:eastAsia="Times New Roman" w:cstheme="minorHAnsi"/>
                <w:strike/>
                <w:color w:val="000000"/>
              </w:rPr>
              <w:t>Guarantee</w:t>
            </w:r>
            <w:proofErr w:type="spellEnd"/>
            <w:r w:rsidRPr="00643D9A">
              <w:rPr>
                <w:rFonts w:eastAsia="Times New Roman" w:cstheme="minorHAnsi"/>
                <w:strike/>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proofErr w:type="spellStart"/>
            <w:r w:rsidRPr="00643D9A">
              <w:rPr>
                <w:rFonts w:eastAsia="Times New Roman" w:cstheme="minorHAnsi"/>
                <w:strike/>
                <w:color w:val="000000"/>
              </w:rPr>
              <w:t>Ensure</w:t>
            </w:r>
            <w:proofErr w:type="spellEnd"/>
            <w:r w:rsidRPr="00643D9A">
              <w:rPr>
                <w:rFonts w:eastAsia="Times New Roman" w:cstheme="minorHAnsi"/>
                <w:strike/>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Registration for Profession Tax</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643D9A" w:rsidRDefault="003341F0" w:rsidP="00482B22">
            <w:pPr>
              <w:spacing w:after="0" w:line="240" w:lineRule="auto"/>
              <w:rPr>
                <w:rFonts w:eastAsia="Times New Roman" w:cstheme="minorHAnsi"/>
                <w:strike/>
                <w:color w:val="000000"/>
              </w:rPr>
            </w:pPr>
            <w:r w:rsidRPr="00643D9A">
              <w:rPr>
                <w:rFonts w:eastAsia="Times New Roman" w:cstheme="minorHAnsi"/>
                <w:strike/>
                <w:color w:val="000000"/>
              </w:rPr>
              <w:t>Registration for Entry Tax</w:t>
            </w: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643D9A" w:rsidRDefault="003341F0" w:rsidP="00482B22">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Define clear timelines mandated through the Public Service Delivery </w:t>
            </w:r>
            <w:proofErr w:type="spellStart"/>
            <w:r w:rsidRPr="00643D9A">
              <w:rPr>
                <w:rFonts w:eastAsia="Times New Roman" w:cstheme="minorHAnsi"/>
                <w:strike/>
                <w:color w:val="000000"/>
              </w:rPr>
              <w:t>Guarantee</w:t>
            </w:r>
            <w:proofErr w:type="spellEnd"/>
            <w:r w:rsidRPr="00643D9A">
              <w:rPr>
                <w:rFonts w:eastAsia="Times New Roman" w:cstheme="minorHAnsi"/>
                <w:strike/>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643D9A" w:rsidRDefault="003341F0" w:rsidP="00482B22">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643D9A" w:rsidRDefault="003341F0" w:rsidP="00482B22">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proofErr w:type="spellStart"/>
            <w:r w:rsidRPr="00643D9A">
              <w:rPr>
                <w:rFonts w:eastAsia="Times New Roman" w:cstheme="minorHAnsi"/>
                <w:strike/>
                <w:color w:val="000000"/>
              </w:rPr>
              <w:t>Ensure</w:t>
            </w:r>
            <w:proofErr w:type="spellEnd"/>
            <w:r w:rsidRPr="00643D9A">
              <w:rPr>
                <w:rFonts w:eastAsia="Times New Roman" w:cstheme="minorHAnsi"/>
                <w:strike/>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643D9A" w:rsidRDefault="003341F0" w:rsidP="00482B22">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3341F0" w:rsidRPr="00643D9A" w:rsidRDefault="003341F0" w:rsidP="00482B22">
            <w:pPr>
              <w:spacing w:after="0" w:line="240" w:lineRule="auto"/>
              <w:rPr>
                <w:rFonts w:eastAsia="Times New Roman" w:cstheme="minorHAnsi"/>
                <w:strike/>
                <w:color w:val="000000"/>
              </w:rPr>
            </w:pPr>
            <w:r w:rsidRPr="00643D9A">
              <w:rPr>
                <w:rFonts w:eastAsia="Times New Roman" w:cstheme="minorHAnsi"/>
                <w:strike/>
                <w:color w:val="000000"/>
              </w:rPr>
              <w:t>Registration for Entertainment Tax</w:t>
            </w: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643D9A" w:rsidRDefault="003341F0" w:rsidP="00482B22">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Define clear timelines mandated through the Public Service Delivery </w:t>
            </w:r>
            <w:proofErr w:type="spellStart"/>
            <w:r w:rsidRPr="00643D9A">
              <w:rPr>
                <w:rFonts w:eastAsia="Times New Roman" w:cstheme="minorHAnsi"/>
                <w:strike/>
                <w:color w:val="000000"/>
              </w:rPr>
              <w:t>Guarantee</w:t>
            </w:r>
            <w:proofErr w:type="spellEnd"/>
            <w:r w:rsidRPr="00643D9A">
              <w:rPr>
                <w:rFonts w:eastAsia="Times New Roman" w:cstheme="minorHAnsi"/>
                <w:strike/>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643D9A" w:rsidRDefault="003341F0" w:rsidP="00482B22">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643D9A" w:rsidRDefault="003341F0" w:rsidP="00482B22">
            <w:pPr>
              <w:spacing w:after="0" w:line="240" w:lineRule="auto"/>
              <w:rPr>
                <w:rFonts w:eastAsia="Times New Roman" w:cstheme="minorHAnsi"/>
                <w:strike/>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proofErr w:type="spellStart"/>
            <w:r w:rsidRPr="00643D9A">
              <w:rPr>
                <w:rFonts w:eastAsia="Times New Roman" w:cstheme="minorHAnsi"/>
                <w:strike/>
                <w:color w:val="000000"/>
              </w:rPr>
              <w:t>Ensure</w:t>
            </w:r>
            <w:proofErr w:type="spellEnd"/>
            <w:r w:rsidRPr="00643D9A">
              <w:rPr>
                <w:rFonts w:eastAsia="Times New Roman" w:cstheme="minorHAnsi"/>
                <w:strike/>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3341F0" w:rsidRPr="00643D9A" w:rsidRDefault="003341F0" w:rsidP="00482B22">
            <w:pPr>
              <w:spacing w:after="0" w:line="240" w:lineRule="auto"/>
              <w:rPr>
                <w:rFonts w:eastAsia="Times New Roman" w:cstheme="minorHAnsi"/>
                <w:strike/>
                <w:color w:val="000000"/>
              </w:rPr>
            </w:pPr>
            <w:r w:rsidRPr="00643D9A">
              <w:rPr>
                <w:rFonts w:eastAsia="Times New Roman" w:cstheme="minorHAnsi"/>
                <w:strike/>
                <w:color w:val="000000"/>
              </w:rPr>
              <w:t>Registration for Luxury Tax</w:t>
            </w: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Define clear timelines mandated through the Public Service Delivery </w:t>
            </w:r>
            <w:proofErr w:type="spellStart"/>
            <w:r w:rsidRPr="00643D9A">
              <w:rPr>
                <w:rFonts w:eastAsia="Times New Roman" w:cstheme="minorHAnsi"/>
                <w:strike/>
                <w:color w:val="000000"/>
              </w:rPr>
              <w:t>Guarantee</w:t>
            </w:r>
            <w:proofErr w:type="spellEnd"/>
            <w:r w:rsidRPr="00643D9A">
              <w:rPr>
                <w:rFonts w:eastAsia="Times New Roman" w:cstheme="minorHAnsi"/>
                <w:strike/>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proofErr w:type="spellStart"/>
            <w:r w:rsidRPr="00643D9A">
              <w:rPr>
                <w:rFonts w:eastAsia="Times New Roman" w:cstheme="minorHAnsi"/>
                <w:strike/>
                <w:color w:val="000000"/>
              </w:rPr>
              <w:t>Ensure</w:t>
            </w:r>
            <w:proofErr w:type="spellEnd"/>
            <w:r w:rsidRPr="00643D9A">
              <w:rPr>
                <w:rFonts w:eastAsia="Times New Roman" w:cstheme="minorHAnsi"/>
                <w:strike/>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Online filing of returns</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Design and implement a system for online filing of </w:t>
            </w:r>
            <w:proofErr w:type="spellStart"/>
            <w:r w:rsidRPr="00643D9A">
              <w:rPr>
                <w:rFonts w:eastAsia="Times New Roman" w:cstheme="minorHAnsi"/>
                <w:strike/>
                <w:color w:val="000000"/>
              </w:rPr>
              <w:t>Value</w:t>
            </w:r>
            <w:proofErr w:type="spellEnd"/>
            <w:r w:rsidRPr="00643D9A">
              <w:rPr>
                <w:rFonts w:eastAsia="Times New Roman" w:cstheme="minorHAnsi"/>
                <w:strike/>
                <w:color w:val="000000"/>
              </w:rPr>
              <w:t xml:space="preserve"> Added Tax (VAT)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Design and implement a system for online filing  of Central Sales Tax (CST)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online filing of Profession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Design and implement a system for online filing of  Luxury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Design and implement a system for online filing of Entry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Design and implement a system for online filing of Entertainment Tax to be filed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Online tax payment</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lastRenderedPageBreak/>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lastRenderedPageBreak/>
              <w:t xml:space="preserve">Design and implement a system for online payment of </w:t>
            </w:r>
            <w:proofErr w:type="spellStart"/>
            <w:r w:rsidRPr="00643D9A">
              <w:rPr>
                <w:rFonts w:eastAsia="Times New Roman" w:cstheme="minorHAnsi"/>
                <w:strike/>
                <w:color w:val="000000"/>
              </w:rPr>
              <w:t>Value</w:t>
            </w:r>
            <w:proofErr w:type="spellEnd"/>
            <w:r w:rsidRPr="00643D9A">
              <w:rPr>
                <w:rFonts w:eastAsia="Times New Roman" w:cstheme="minorHAnsi"/>
                <w:strike/>
                <w:color w:val="000000"/>
              </w:rPr>
              <w:t xml:space="preserve"> Added Tax (VAT)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Design and implement a system for online payment of Central Sales Tax (CST)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online payment of Profession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Design and implement a system for online payment of Luxury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Design and implement a system for online payment of Entry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 xml:space="preserve">Design and implement a system for online payment of Entertainment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90485A">
        <w:trPr>
          <w:trHeight w:val="26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Access to Information and Transparency Enablers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Access to Information and Transparency Enablers</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cstheme="minorHAnsi"/>
              </w:rPr>
              <w:t>Develop and make publicly available a comprehensive checklist, applicable procedure and timeline of all required pre-establishment No Objection Certificates (NOCs), licenses, registrations and other mandatory State approvals required for setting up of a business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Departments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cstheme="minorHAnsi"/>
              </w:rPr>
              <w:t>Develop and make publicly available a comprehensive checklist, applicable procedure and timeline of all required pre-operation No Objection Certificates (NOCs), licenses, registrations and other mandatory State approvals required for starting business operations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Departments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Develop an online information wizard (one portal/functionality covering all categories/types of industries/businesses) to provide accurate information regarding all approvals (No Objection Certificates (NOCs), licenses, registrations and other mandatory approvals, timelines, procedure) applicable to establish  a business/industrial unit (pre-establishment)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t>All</w:t>
            </w:r>
            <w:proofErr w:type="spellEnd"/>
            <w:r w:rsidRPr="00A94E1C">
              <w:rPr>
                <w:rFonts w:eastAsia="Times New Roman" w:cstheme="minorHAnsi"/>
                <w:color w:val="000000"/>
              </w:rPr>
              <w:t xml:space="preserve"> Departments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Develop an online information wizard (one portal/functionality covering all categories/types of industries/businesses) to provide accurate information regarding all approvals (No Objection Certificates (NOCs), licenses, registrations and other mandatory approvals, timelines, </w:t>
            </w:r>
            <w:r w:rsidRPr="00A94E1C">
              <w:rPr>
                <w:rFonts w:eastAsia="Times New Roman" w:cstheme="minorHAnsi"/>
                <w:color w:val="000000"/>
              </w:rPr>
              <w:lastRenderedPageBreak/>
              <w:t>procedure) applicable to establish a business/industrial unit (pre operation)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proofErr w:type="spellStart"/>
            <w:r w:rsidRPr="00A94E1C">
              <w:rPr>
                <w:rFonts w:eastAsia="Times New Roman" w:cstheme="minorHAnsi"/>
                <w:color w:val="000000"/>
              </w:rPr>
              <w:lastRenderedPageBreak/>
              <w:t>All</w:t>
            </w:r>
            <w:proofErr w:type="spellEnd"/>
            <w:r w:rsidRPr="00A94E1C">
              <w:rPr>
                <w:rFonts w:eastAsia="Times New Roman" w:cstheme="minorHAnsi"/>
                <w:color w:val="000000"/>
              </w:rPr>
              <w:t xml:space="preserve"> Departments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Establish a formal investors’ facilitation center/bureau in State for investment promotion, industrial facilitation, regulatory reforms and obtaining user feedback</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Investor facilitation Agency/Board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working procedures for the investors’ facilitation center/bureau such as for queries regarding the application and approval process, query recording and ticketing, service timelines for query handling, aligning relationship managers and reverting back to investors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Investor facilitation Agency/Board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proofErr w:type="spellStart"/>
            <w:r w:rsidRPr="00643D9A">
              <w:rPr>
                <w:rFonts w:eastAsia="Times New Roman" w:cstheme="minorHAnsi"/>
                <w:strike/>
                <w:color w:val="000000"/>
              </w:rPr>
              <w:t>Implement</w:t>
            </w:r>
            <w:proofErr w:type="spellEnd"/>
            <w:r w:rsidRPr="00643D9A">
              <w:rPr>
                <w:rFonts w:eastAsia="Times New Roman" w:cstheme="minorHAnsi"/>
                <w:strike/>
                <w:color w:val="000000"/>
              </w:rPr>
              <w:t xml:space="preserve"> a system whereby business entities are issued a single ID for all State taxes (VAT and CST, and PT, Entertainment Tax, Entry Tax and Luxury Tax where applicable)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643D9A" w:rsidRDefault="003341F0" w:rsidP="0090485A">
            <w:pPr>
              <w:spacing w:after="0" w:line="240" w:lineRule="auto"/>
              <w:jc w:val="both"/>
              <w:rPr>
                <w:rFonts w:eastAsia="Times New Roman" w:cstheme="minorHAnsi"/>
                <w:strike/>
                <w:color w:val="000000"/>
              </w:rPr>
            </w:pPr>
            <w:r w:rsidRPr="00643D9A">
              <w:rPr>
                <w:rFonts w:eastAsia="Times New Roman" w:cstheme="minorHAnsi"/>
                <w:strike/>
                <w:color w:val="000000"/>
              </w:rPr>
              <w:t>Mandate that the final VAT registration certification will be issued within at most one (1) working day from the date of submission of online application form</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643D9A" w:rsidRDefault="003341F0" w:rsidP="00E7453B">
            <w:pPr>
              <w:spacing w:after="0" w:line="240" w:lineRule="auto"/>
              <w:jc w:val="center"/>
              <w:rPr>
                <w:rFonts w:eastAsia="Times New Roman" w:cstheme="minorHAnsi"/>
                <w:strike/>
                <w:color w:val="000000"/>
              </w:rPr>
            </w:pPr>
            <w:r w:rsidRPr="00643D9A">
              <w:rPr>
                <w:rFonts w:eastAsia="Times New Roman" w:cstheme="minorHAnsi"/>
                <w:strike/>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Mandate that the final profession tax registration certificate (where applicable) will be issued within at most one (1) working day from the date of submission of online application form</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Enact a legislation (e.g. Right to </w:t>
            </w:r>
            <w:proofErr w:type="spellStart"/>
            <w:r w:rsidRPr="00A94E1C">
              <w:rPr>
                <w:rFonts w:eastAsia="Times New Roman" w:cstheme="minorHAnsi"/>
                <w:color w:val="000000"/>
              </w:rPr>
              <w:t>Services</w:t>
            </w:r>
            <w:proofErr w:type="spellEnd"/>
            <w:r w:rsidRPr="00A94E1C">
              <w:rPr>
                <w:rFonts w:eastAsia="Times New Roman" w:cstheme="minorHAnsi"/>
                <w:color w:val="000000"/>
              </w:rPr>
              <w:t xml:space="preserve"> Act) to mandate time-bound delivery of all services provided by the State Government to Industries/ Businesses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Administrative Reforms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time-bound service delivery legislation defines punitive provisions that deter officials from not complying with the defined timelines for services being provided to Industry/ </w:t>
            </w:r>
            <w:proofErr w:type="spellStart"/>
            <w:r w:rsidRPr="00A94E1C">
              <w:rPr>
                <w:rFonts w:eastAsia="Times New Roman" w:cstheme="minorHAnsi"/>
                <w:color w:val="000000"/>
              </w:rPr>
              <w:t>Business</w:t>
            </w:r>
            <w:proofErr w:type="spellEnd"/>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Administrative Reforms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Develop an online system available in public to publish real time status of applications submitted to the departments concerned for obtaining clearances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Administrative Reforms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online system sends automated SMS/e-mail notification to respective Head of the Department with status information on the </w:t>
            </w:r>
            <w:r w:rsidRPr="00A94E1C">
              <w:rPr>
                <w:rFonts w:eastAsia="Times New Roman" w:cstheme="minorHAnsi"/>
                <w:color w:val="000000"/>
              </w:rPr>
              <w:lastRenderedPageBreak/>
              <w:t xml:space="preserve">applications in which clearances are likely to breach the prescribed timelines (e.g. when 90% of prescribed time limit is passed and clearance is still not given to applicant)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lastRenderedPageBreak/>
              <w:t>Administrative Reforms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time-bound service delivery legislation defines clear procedures for applicants to submit grievances relating to non-compliance with the defined timelines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Administrative Reforms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Mandate and make arrangements to publish draft business regulation online and invite public comments/ feedback on the same prior to enactment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Mandate and make arrangements to publish the comments/feedback received online on the draft business regulation and how they are addressed in the final regulation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90485A">
        <w:trPr>
          <w:trHeight w:val="26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Sector specific</w:t>
            </w:r>
          </w:p>
        </w:tc>
      </w:tr>
      <w:tr w:rsidR="003341F0" w:rsidRPr="00A94E1C" w:rsidTr="00C53834">
        <w:trPr>
          <w:trHeight w:val="260"/>
        </w:trPr>
        <w:tc>
          <w:tcPr>
            <w:tcW w:w="134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3341F0" w:rsidRPr="00A94E1C" w:rsidRDefault="003341F0" w:rsidP="0090485A">
            <w:pPr>
              <w:pStyle w:val="ListParagraph"/>
              <w:numPr>
                <w:ilvl w:val="0"/>
                <w:numId w:val="11"/>
              </w:numPr>
              <w:jc w:val="center"/>
              <w:rPr>
                <w:rFonts w:cstheme="minorHAnsi"/>
              </w:rPr>
            </w:pPr>
            <w:r w:rsidRPr="00A94E1C">
              <w:rPr>
                <w:rFonts w:eastAsia="Times New Roman" w:cstheme="minorHAnsi"/>
                <w:color w:val="000000"/>
              </w:rPr>
              <w:t>Healthcare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Pr>
                <w:rFonts w:eastAsia="Times New Roman" w:cstheme="minorHAnsi"/>
                <w:color w:val="000000"/>
              </w:rPr>
              <w:t>Retail</w:t>
            </w:r>
            <w:r w:rsidRPr="00A94E1C">
              <w:rPr>
                <w:rFonts w:eastAsia="Times New Roman" w:cstheme="minorHAnsi"/>
                <w:color w:val="000000"/>
              </w:rPr>
              <w:t xml:space="preserve"> Drug License (Pharmacy) and renewal thereof</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Wholesale drug license</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Granting and renewal of Drug Manufacturing License</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C53834">
        <w:trPr>
          <w:trHeight w:val="152"/>
        </w:trPr>
        <w:tc>
          <w:tcPr>
            <w:tcW w:w="134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3341F0" w:rsidRPr="00A94E1C" w:rsidRDefault="003341F0" w:rsidP="0090485A">
            <w:pPr>
              <w:pStyle w:val="ListParagraph"/>
              <w:numPr>
                <w:ilvl w:val="0"/>
                <w:numId w:val="11"/>
              </w:numPr>
              <w:spacing w:after="0" w:line="240" w:lineRule="auto"/>
              <w:jc w:val="center"/>
              <w:rPr>
                <w:rFonts w:eastAsia="Times New Roman" w:cstheme="minorHAnsi"/>
                <w:color w:val="000000"/>
              </w:rPr>
            </w:pPr>
            <w:r w:rsidRPr="00A94E1C">
              <w:rPr>
                <w:rFonts w:eastAsia="Times New Roman" w:cstheme="minorHAnsi"/>
                <w:color w:val="000000"/>
              </w:rPr>
              <w:t>Hospitality Industry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A94E1C" w:rsidRDefault="003341F0" w:rsidP="003341F0">
            <w:pPr>
              <w:spacing w:after="0" w:line="240" w:lineRule="auto"/>
              <w:rPr>
                <w:rFonts w:eastAsia="Times New Roman" w:cstheme="minorHAnsi"/>
                <w:color w:val="000000"/>
              </w:rPr>
            </w:pPr>
            <w:r w:rsidRPr="00A94E1C">
              <w:rPr>
                <w:rFonts w:eastAsia="Times New Roman" w:cstheme="minorHAnsi"/>
                <w:color w:val="000000"/>
              </w:rPr>
              <w:t xml:space="preserve">Registration and renewal under </w:t>
            </w:r>
            <w:r>
              <w:rPr>
                <w:rFonts w:eastAsia="Times New Roman" w:cstheme="minorHAnsi"/>
                <w:color w:val="000000"/>
              </w:rPr>
              <w:t>the Legal Metrology Act, 2009</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770" w:rsidP="00E7453B">
            <w:pPr>
              <w:spacing w:after="0" w:line="240" w:lineRule="auto"/>
              <w:jc w:val="center"/>
              <w:rPr>
                <w:rFonts w:eastAsia="Times New Roman" w:cstheme="minorHAnsi"/>
                <w:color w:val="000000"/>
              </w:rPr>
            </w:pPr>
            <w:r>
              <w:rPr>
                <w:rFonts w:eastAsia="Times New Roman" w:cstheme="minorHAnsi"/>
                <w:color w:val="000000"/>
              </w:rPr>
              <w:t>Legal Metrology Department</w:t>
            </w:r>
          </w:p>
        </w:tc>
      </w:tr>
      <w:tr w:rsidR="00334770" w:rsidRPr="00A94E1C" w:rsidTr="0015211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770" w:rsidRPr="00A94E1C" w:rsidRDefault="0033477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770" w:rsidRPr="00A94E1C" w:rsidRDefault="0033477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770" w:rsidRPr="00A94E1C" w:rsidRDefault="0033477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tcPr>
          <w:p w:rsidR="00334770" w:rsidRDefault="00334770" w:rsidP="00334770">
            <w:pPr>
              <w:jc w:val="center"/>
            </w:pPr>
            <w:r w:rsidRPr="00565368">
              <w:rPr>
                <w:rFonts w:eastAsia="Times New Roman" w:cstheme="minorHAnsi"/>
                <w:color w:val="000000"/>
              </w:rPr>
              <w:t>Legal Metrology Department</w:t>
            </w:r>
          </w:p>
        </w:tc>
      </w:tr>
      <w:tr w:rsidR="00334770" w:rsidRPr="00A94E1C" w:rsidTr="0015211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770" w:rsidRPr="00A94E1C" w:rsidRDefault="0033477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770" w:rsidRPr="00A94E1C" w:rsidRDefault="0033477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770" w:rsidRPr="00A94E1C" w:rsidRDefault="0033477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tcPr>
          <w:p w:rsidR="00334770" w:rsidRDefault="00334770" w:rsidP="00334770">
            <w:pPr>
              <w:jc w:val="center"/>
            </w:pPr>
            <w:r w:rsidRPr="00565368">
              <w:rPr>
                <w:rFonts w:eastAsia="Times New Roman" w:cstheme="minorHAnsi"/>
                <w:color w:val="000000"/>
              </w:rPr>
              <w:t>Legal Metrology Department</w:t>
            </w:r>
          </w:p>
        </w:tc>
      </w:tr>
      <w:tr w:rsidR="00334770" w:rsidRPr="00A94E1C" w:rsidTr="0015211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770" w:rsidRPr="00A94E1C" w:rsidRDefault="0033477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770" w:rsidRPr="00A94E1C" w:rsidRDefault="0033477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770" w:rsidRPr="00A94E1C" w:rsidRDefault="0033477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tcPr>
          <w:p w:rsidR="00334770" w:rsidRDefault="00334770" w:rsidP="00334770">
            <w:pPr>
              <w:jc w:val="center"/>
            </w:pPr>
            <w:r w:rsidRPr="00565368">
              <w:rPr>
                <w:rFonts w:eastAsia="Times New Roman" w:cstheme="minorHAnsi"/>
                <w:color w:val="000000"/>
              </w:rPr>
              <w:t>Legal Metrology Department</w:t>
            </w:r>
          </w:p>
        </w:tc>
      </w:tr>
      <w:tr w:rsidR="00334770" w:rsidRPr="00A94E1C" w:rsidTr="0015211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770" w:rsidRPr="00A94E1C" w:rsidRDefault="0033477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center"/>
          </w:tcPr>
          <w:p w:rsidR="00334770" w:rsidRPr="00A94E1C" w:rsidRDefault="0033477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770" w:rsidRPr="00A94E1C" w:rsidRDefault="0033477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tcPr>
          <w:p w:rsidR="00334770" w:rsidRDefault="00334770" w:rsidP="00334770">
            <w:pPr>
              <w:jc w:val="center"/>
            </w:pPr>
            <w:r w:rsidRPr="00565368">
              <w:rPr>
                <w:rFonts w:eastAsia="Times New Roman" w:cstheme="minorHAnsi"/>
                <w:color w:val="000000"/>
              </w:rPr>
              <w:t>Legal Metrology Department</w:t>
            </w:r>
          </w:p>
        </w:tc>
      </w:tr>
      <w:tr w:rsidR="003341F0" w:rsidRPr="00A94E1C" w:rsidTr="00C53834">
        <w:trPr>
          <w:trHeight w:val="278"/>
        </w:trPr>
        <w:tc>
          <w:tcPr>
            <w:tcW w:w="134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3341F0" w:rsidRPr="00A94E1C" w:rsidRDefault="003341F0" w:rsidP="0090485A">
            <w:pPr>
              <w:pStyle w:val="ListParagraph"/>
              <w:numPr>
                <w:ilvl w:val="0"/>
                <w:numId w:val="11"/>
              </w:numPr>
              <w:spacing w:after="0" w:line="240" w:lineRule="auto"/>
              <w:jc w:val="center"/>
              <w:rPr>
                <w:rFonts w:eastAsia="Times New Roman" w:cstheme="minorHAnsi"/>
                <w:color w:val="000000"/>
              </w:rPr>
            </w:pPr>
            <w:r w:rsidRPr="00A94E1C">
              <w:rPr>
                <w:rFonts w:eastAsia="Times New Roman" w:cstheme="minorHAnsi"/>
                <w:color w:val="000000"/>
              </w:rPr>
              <w:t>Miscellaneous</w:t>
            </w:r>
          </w:p>
        </w:tc>
      </w:tr>
      <w:tr w:rsidR="003341F0" w:rsidRPr="00A94E1C" w:rsidTr="00C53834">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Registration of Partnership firms</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Registration of Societies</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3341F0" w:rsidRPr="00A94E1C" w:rsidRDefault="003341F0" w:rsidP="009F46CC">
            <w:pPr>
              <w:spacing w:after="0" w:line="240" w:lineRule="auto"/>
              <w:rPr>
                <w:rFonts w:eastAsia="Times New Roman" w:cstheme="minorHAnsi"/>
                <w:color w:val="000000"/>
              </w:rPr>
            </w:pPr>
            <w:r w:rsidRPr="00A94E1C">
              <w:rPr>
                <w:rFonts w:eastAsia="Times New Roman" w:cstheme="minorHAnsi"/>
                <w:color w:val="000000"/>
              </w:rPr>
              <w:t>Trade License</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F46CC">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9F46CC">
            <w:pPr>
              <w:spacing w:after="0" w:line="240" w:lineRule="auto"/>
              <w:jc w:val="center"/>
              <w:rPr>
                <w:rFonts w:eastAsia="Times New Roman" w:cstheme="minorHAnsi"/>
                <w:color w:val="000000"/>
              </w:rPr>
            </w:pPr>
            <w:r w:rsidRPr="00A94E1C">
              <w:rPr>
                <w:rFonts w:eastAsia="Times New Roman" w:cstheme="minorHAnsi"/>
                <w:color w:val="000000"/>
              </w:rPr>
              <w:t>Municipal Corporation</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9F46CC">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F46CC">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w:t>
            </w:r>
            <w:proofErr w:type="spellStart"/>
            <w:r w:rsidRPr="00A94E1C">
              <w:rPr>
                <w:rFonts w:eastAsia="Times New Roman" w:cstheme="minorHAnsi"/>
                <w:color w:val="000000"/>
              </w:rPr>
              <w:t>Guarantee</w:t>
            </w:r>
            <w:proofErr w:type="spellEnd"/>
            <w:r w:rsidRPr="00A94E1C">
              <w:rPr>
                <w:rFonts w:eastAsia="Times New Roman" w:cstheme="minorHAnsi"/>
                <w:color w:val="000000"/>
              </w:rPr>
              <w:t xml:space="preserv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9F46CC">
            <w:pPr>
              <w:spacing w:after="0" w:line="240" w:lineRule="auto"/>
              <w:jc w:val="center"/>
              <w:rPr>
                <w:rFonts w:eastAsia="Times New Roman" w:cstheme="minorHAnsi"/>
                <w:color w:val="000000"/>
              </w:rPr>
            </w:pPr>
            <w:r w:rsidRPr="00A94E1C">
              <w:rPr>
                <w:rFonts w:eastAsia="Times New Roman" w:cstheme="minorHAnsi"/>
                <w:color w:val="000000"/>
              </w:rPr>
              <w:t>Municipal Corporation</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9F46CC">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F46CC">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9F46CC">
            <w:pPr>
              <w:spacing w:after="0" w:line="240" w:lineRule="auto"/>
              <w:jc w:val="center"/>
              <w:rPr>
                <w:rFonts w:eastAsia="Times New Roman" w:cstheme="minorHAnsi"/>
                <w:color w:val="000000"/>
              </w:rPr>
            </w:pPr>
            <w:r w:rsidRPr="00A94E1C">
              <w:rPr>
                <w:rFonts w:eastAsia="Times New Roman" w:cstheme="minorHAnsi"/>
                <w:color w:val="000000"/>
              </w:rPr>
              <w:t>Municipal Corporation</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9F46CC">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3341F0">
            <w:pPr>
              <w:spacing w:after="0" w:line="240" w:lineRule="auto"/>
              <w:jc w:val="both"/>
              <w:rPr>
                <w:rFonts w:eastAsia="Times New Roman" w:cstheme="minorHAnsi"/>
                <w:color w:val="000000"/>
              </w:rPr>
            </w:pPr>
            <w:r w:rsidRPr="00A94E1C">
              <w:rPr>
                <w:rFonts w:eastAsia="Times New Roman" w:cstheme="minorHAnsi"/>
                <w:color w:val="000000"/>
              </w:rPr>
              <w:t xml:space="preserve">Reduce the number of documents required for obtaining trade license to only </w:t>
            </w:r>
            <w:r>
              <w:rPr>
                <w:rFonts w:eastAsia="Times New Roman" w:cstheme="minorHAnsi"/>
                <w:color w:val="000000"/>
              </w:rPr>
              <w:t>two: ID Proof and Lease Deed/Legal Occupancy</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9F46CC">
            <w:pPr>
              <w:spacing w:after="0" w:line="240" w:lineRule="auto"/>
              <w:jc w:val="center"/>
              <w:rPr>
                <w:rFonts w:eastAsia="Times New Roman" w:cstheme="minorHAnsi"/>
                <w:color w:val="000000"/>
              </w:rPr>
            </w:pPr>
            <w:r w:rsidRPr="00A94E1C">
              <w:rPr>
                <w:rFonts w:eastAsia="Times New Roman" w:cstheme="minorHAnsi"/>
                <w:color w:val="000000"/>
              </w:rPr>
              <w:t>Municipal Corporation</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9F46CC">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F46CC">
            <w:pPr>
              <w:spacing w:after="0" w:line="240" w:lineRule="auto"/>
              <w:jc w:val="both"/>
              <w:rPr>
                <w:rFonts w:eastAsia="Times New Roman" w:cstheme="minorHAnsi"/>
                <w:color w:val="000000"/>
              </w:rPr>
            </w:pPr>
            <w:proofErr w:type="spellStart"/>
            <w:r w:rsidRPr="00A94E1C">
              <w:rPr>
                <w:rFonts w:eastAsia="Times New Roman" w:cstheme="minorHAnsi"/>
                <w:color w:val="000000"/>
              </w:rPr>
              <w:t>Ensure</w:t>
            </w:r>
            <w:proofErr w:type="spellEnd"/>
            <w:r w:rsidRPr="00A94E1C">
              <w:rPr>
                <w:rFonts w:eastAsia="Times New Roman" w:cstheme="minorHAnsi"/>
                <w:color w:val="000000"/>
              </w:rPr>
              <w:t xml:space="preserv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9F46CC">
            <w:pPr>
              <w:spacing w:after="0" w:line="240" w:lineRule="auto"/>
              <w:jc w:val="center"/>
              <w:rPr>
                <w:rFonts w:eastAsia="Times New Roman" w:cstheme="minorHAnsi"/>
                <w:color w:val="000000"/>
              </w:rPr>
            </w:pPr>
            <w:r w:rsidRPr="00A94E1C">
              <w:rPr>
                <w:rFonts w:eastAsia="Times New Roman" w:cstheme="minorHAnsi"/>
                <w:color w:val="000000"/>
              </w:rPr>
              <w:t>Municipal Corporation</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9F46CC">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Default="003341F0" w:rsidP="009F46CC">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p w:rsidR="0073522F" w:rsidRDefault="0073522F" w:rsidP="009F46CC">
            <w:pPr>
              <w:spacing w:after="0" w:line="240" w:lineRule="auto"/>
              <w:jc w:val="both"/>
              <w:rPr>
                <w:rFonts w:eastAsia="Times New Roman" w:cstheme="minorHAnsi"/>
                <w:color w:val="000000"/>
              </w:rPr>
            </w:pPr>
          </w:p>
          <w:p w:rsidR="0073522F" w:rsidRPr="00A94E1C" w:rsidRDefault="0073522F" w:rsidP="009F46CC">
            <w:pPr>
              <w:spacing w:after="0" w:line="240" w:lineRule="auto"/>
              <w:jc w:val="both"/>
              <w:rPr>
                <w:rFonts w:eastAsia="Times New Roman" w:cstheme="minorHAnsi"/>
                <w:color w:val="000000"/>
              </w:rPr>
            </w:pP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9F46CC">
            <w:pPr>
              <w:spacing w:after="0" w:line="240" w:lineRule="auto"/>
              <w:jc w:val="center"/>
              <w:rPr>
                <w:rFonts w:eastAsia="Times New Roman" w:cstheme="minorHAnsi"/>
                <w:color w:val="000000"/>
              </w:rPr>
            </w:pPr>
            <w:r w:rsidRPr="00A94E1C">
              <w:rPr>
                <w:rFonts w:eastAsia="Times New Roman" w:cstheme="minorHAnsi"/>
                <w:color w:val="000000"/>
              </w:rPr>
              <w:t>Municipal Corporation</w:t>
            </w:r>
          </w:p>
        </w:tc>
      </w:tr>
      <w:tr w:rsidR="009676DF" w:rsidRPr="00A94E1C" w:rsidTr="009676DF">
        <w:trPr>
          <w:trHeight w:val="53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9676DF" w:rsidRPr="00A94E1C" w:rsidRDefault="009676DF" w:rsidP="009F46CC">
            <w:pPr>
              <w:spacing w:after="0" w:line="240" w:lineRule="auto"/>
              <w:jc w:val="center"/>
              <w:rPr>
                <w:rFonts w:eastAsia="Times New Roman" w:cstheme="minorHAnsi"/>
                <w:color w:val="000000"/>
              </w:rPr>
            </w:pPr>
            <w:r>
              <w:rPr>
                <w:rFonts w:eastAsia="Times New Roman" w:cstheme="minorHAnsi"/>
                <w:b/>
                <w:color w:val="000000"/>
              </w:rPr>
              <w:lastRenderedPageBreak/>
              <w:t xml:space="preserve">10. </w:t>
            </w:r>
            <w:r w:rsidRPr="00A94E1C">
              <w:rPr>
                <w:rFonts w:eastAsia="Times New Roman" w:cstheme="minorHAnsi"/>
                <w:b/>
                <w:color w:val="000000"/>
              </w:rPr>
              <w:t>Paying Taxes</w:t>
            </w:r>
          </w:p>
        </w:tc>
      </w:tr>
      <w:tr w:rsidR="00941651" w:rsidRPr="00A94E1C" w:rsidTr="00941651">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651" w:rsidRPr="0009607A" w:rsidRDefault="00941651" w:rsidP="0009607A">
            <w:pPr>
              <w:spacing w:after="0" w:line="240" w:lineRule="auto"/>
              <w:rPr>
                <w:rFonts w:eastAsia="Times New Roman" w:cstheme="minorHAnsi"/>
                <w:color w:val="000000"/>
              </w:rPr>
            </w:pPr>
            <w:r>
              <w:rPr>
                <w:rFonts w:eastAsia="Times New Roman" w:cstheme="minorHAnsi"/>
                <w:color w:val="000000"/>
              </w:rPr>
              <w:t xml:space="preserve">     407.</w:t>
            </w:r>
          </w:p>
        </w:tc>
        <w:tc>
          <w:tcPr>
            <w:tcW w:w="3017" w:type="dxa"/>
            <w:vMerge w:val="restart"/>
            <w:tcBorders>
              <w:top w:val="single" w:sz="4" w:space="0" w:color="auto"/>
              <w:left w:val="nil"/>
              <w:right w:val="single" w:sz="4" w:space="0" w:color="auto"/>
            </w:tcBorders>
            <w:shd w:val="clear" w:color="auto" w:fill="auto"/>
          </w:tcPr>
          <w:p w:rsidR="00941651" w:rsidRPr="00A94E1C" w:rsidRDefault="00941651" w:rsidP="00941651">
            <w:pPr>
              <w:spacing w:after="0" w:line="240" w:lineRule="auto"/>
              <w:rPr>
                <w:rFonts w:eastAsia="Times New Roman" w:cstheme="minorHAnsi"/>
                <w:color w:val="000000"/>
              </w:rPr>
            </w:pPr>
            <w:r w:rsidRPr="00A06656">
              <w:rPr>
                <w:rFonts w:eastAsia="Times New Roman" w:cstheme="minorHAnsi"/>
                <w:color w:val="000000"/>
              </w:rPr>
              <w:t xml:space="preserve">Levies imposed by State and Local Bodies including those at  Panchayat level [other than subsumed under Goods and </w:t>
            </w:r>
            <w:proofErr w:type="spellStart"/>
            <w:r w:rsidRPr="00A06656">
              <w:rPr>
                <w:rFonts w:eastAsia="Times New Roman" w:cstheme="minorHAnsi"/>
                <w:color w:val="000000"/>
              </w:rPr>
              <w:t>Services</w:t>
            </w:r>
            <w:proofErr w:type="spellEnd"/>
            <w:r w:rsidRPr="00A06656">
              <w:rPr>
                <w:rFonts w:eastAsia="Times New Roman" w:cstheme="minorHAnsi"/>
                <w:color w:val="000000"/>
              </w:rPr>
              <w:t xml:space="preserve"> tax (GST)]</w:t>
            </w:r>
          </w:p>
        </w:tc>
        <w:tc>
          <w:tcPr>
            <w:tcW w:w="6773" w:type="dxa"/>
            <w:tcBorders>
              <w:top w:val="single" w:sz="4" w:space="0" w:color="auto"/>
              <w:left w:val="nil"/>
              <w:bottom w:val="single" w:sz="4" w:space="0" w:color="auto"/>
              <w:right w:val="single" w:sz="4" w:space="0" w:color="auto"/>
            </w:tcBorders>
            <w:shd w:val="clear" w:color="auto" w:fill="auto"/>
          </w:tcPr>
          <w:p w:rsidR="00941651" w:rsidRPr="00FD6E13" w:rsidRDefault="00941651" w:rsidP="0009607A">
            <w:pPr>
              <w:spacing w:after="0" w:line="240" w:lineRule="auto"/>
              <w:jc w:val="both"/>
              <w:rPr>
                <w:rFonts w:eastAsia="Times New Roman" w:cs="Arial"/>
              </w:rPr>
            </w:pPr>
            <w:r>
              <w:rPr>
                <w:rFonts w:eastAsia="Times New Roman" w:cs="Arial"/>
                <w:color w:val="000000"/>
              </w:rPr>
              <w:t xml:space="preserve">Publish a list of all state, </w:t>
            </w:r>
            <w:r w:rsidRPr="00FD6E13">
              <w:rPr>
                <w:rFonts w:eastAsia="Times New Roman" w:cs="Arial"/>
                <w:color w:val="000000"/>
              </w:rPr>
              <w:t xml:space="preserve">municipal and panchayat levies and include the relevant information pertaining to the rates and tariff levied by the State </w:t>
            </w:r>
            <w:r>
              <w:rPr>
                <w:rFonts w:eastAsia="Times New Roman" w:cs="Arial"/>
                <w:color w:val="000000"/>
              </w:rPr>
              <w:t xml:space="preserve">and </w:t>
            </w:r>
            <w:r w:rsidRPr="00FD6E13">
              <w:rPr>
                <w:rFonts w:eastAsia="Times New Roman" w:cs="Arial"/>
                <w:color w:val="000000"/>
              </w:rPr>
              <w:t>lo</w:t>
            </w:r>
            <w:r>
              <w:rPr>
                <w:rFonts w:eastAsia="Times New Roman" w:cs="Arial"/>
                <w:color w:val="000000"/>
              </w:rPr>
              <w:t>cal bodies on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941651" w:rsidRPr="00A94E1C" w:rsidRDefault="00941651" w:rsidP="0009607A">
            <w:pPr>
              <w:spacing w:after="0" w:line="240" w:lineRule="auto"/>
              <w:jc w:val="center"/>
              <w:rPr>
                <w:rFonts w:eastAsia="Times New Roman" w:cstheme="minorHAnsi"/>
                <w:color w:val="000000"/>
              </w:rPr>
            </w:pPr>
            <w:r w:rsidRPr="00FD6E13">
              <w:rPr>
                <w:rFonts w:eastAsia="Times New Roman" w:cs="Arial"/>
                <w:color w:val="000000"/>
              </w:rPr>
              <w:t>Commercial Tax</w:t>
            </w:r>
          </w:p>
        </w:tc>
      </w:tr>
      <w:tr w:rsidR="00941651" w:rsidRPr="00A94E1C" w:rsidTr="0055268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651" w:rsidRDefault="00941651" w:rsidP="0009607A">
            <w:pPr>
              <w:spacing w:after="0" w:line="240" w:lineRule="auto"/>
              <w:rPr>
                <w:rFonts w:eastAsia="Times New Roman" w:cstheme="minorHAnsi"/>
                <w:color w:val="000000"/>
              </w:rPr>
            </w:pPr>
            <w:r>
              <w:rPr>
                <w:rFonts w:eastAsia="Times New Roman" w:cstheme="minorHAnsi"/>
                <w:color w:val="000000"/>
              </w:rPr>
              <w:t xml:space="preserve">    408.</w:t>
            </w:r>
          </w:p>
        </w:tc>
        <w:tc>
          <w:tcPr>
            <w:tcW w:w="3017" w:type="dxa"/>
            <w:vMerge/>
            <w:tcBorders>
              <w:left w:val="nil"/>
              <w:right w:val="single" w:sz="4" w:space="0" w:color="auto"/>
            </w:tcBorders>
            <w:shd w:val="clear" w:color="auto" w:fill="auto"/>
            <w:vAlign w:val="bottom"/>
          </w:tcPr>
          <w:p w:rsidR="00941651" w:rsidRPr="00A94E1C" w:rsidRDefault="00941651" w:rsidP="0009607A">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941651" w:rsidRPr="00FD6E13" w:rsidRDefault="00941651" w:rsidP="0009607A">
            <w:pPr>
              <w:spacing w:after="0" w:line="240" w:lineRule="auto"/>
              <w:jc w:val="both"/>
              <w:rPr>
                <w:rFonts w:eastAsia="Times New Roman" w:cs="Arial"/>
                <w:color w:val="000000"/>
              </w:rPr>
            </w:pPr>
            <w:r w:rsidRPr="00FD6E13">
              <w:rPr>
                <w:rFonts w:eastAsia="Times New Roman" w:cs="Arial"/>
                <w:color w:val="000000"/>
              </w:rPr>
              <w:t>Develop onl</w:t>
            </w:r>
            <w:r>
              <w:rPr>
                <w:rFonts w:eastAsia="Times New Roman" w:cs="Arial"/>
                <w:color w:val="000000"/>
              </w:rPr>
              <w:t>ine system for payment of tax, duty, fee or any other levy as imposed by the State and local bodies</w:t>
            </w:r>
          </w:p>
        </w:tc>
        <w:tc>
          <w:tcPr>
            <w:tcW w:w="2430" w:type="dxa"/>
            <w:tcBorders>
              <w:top w:val="single" w:sz="4" w:space="0" w:color="auto"/>
              <w:left w:val="nil"/>
              <w:bottom w:val="single" w:sz="4" w:space="0" w:color="auto"/>
              <w:right w:val="single" w:sz="4" w:space="0" w:color="auto"/>
            </w:tcBorders>
            <w:shd w:val="clear" w:color="auto" w:fill="auto"/>
            <w:vAlign w:val="center"/>
          </w:tcPr>
          <w:p w:rsidR="00941651" w:rsidRPr="00A94E1C" w:rsidRDefault="00941651" w:rsidP="0009607A">
            <w:pPr>
              <w:spacing w:after="0" w:line="240" w:lineRule="auto"/>
              <w:jc w:val="center"/>
              <w:rPr>
                <w:rFonts w:eastAsia="Times New Roman" w:cstheme="minorHAnsi"/>
                <w:color w:val="000000"/>
              </w:rPr>
            </w:pPr>
            <w:r w:rsidRPr="00FD6E13">
              <w:rPr>
                <w:rFonts w:eastAsia="Times New Roman" w:cs="Arial"/>
                <w:color w:val="000000"/>
              </w:rPr>
              <w:t>Commercial Tax</w:t>
            </w:r>
          </w:p>
        </w:tc>
      </w:tr>
      <w:tr w:rsidR="00941651" w:rsidRPr="00A94E1C" w:rsidTr="0055268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651" w:rsidRPr="0009607A" w:rsidRDefault="00941651" w:rsidP="0009607A">
            <w:pPr>
              <w:spacing w:after="0" w:line="240" w:lineRule="auto"/>
              <w:rPr>
                <w:rFonts w:eastAsia="Times New Roman" w:cstheme="minorHAnsi"/>
                <w:color w:val="000000"/>
              </w:rPr>
            </w:pPr>
            <w:r>
              <w:rPr>
                <w:rFonts w:eastAsia="Times New Roman" w:cstheme="minorHAnsi"/>
                <w:color w:val="000000"/>
              </w:rPr>
              <w:t xml:space="preserve">    409.</w:t>
            </w:r>
          </w:p>
        </w:tc>
        <w:tc>
          <w:tcPr>
            <w:tcW w:w="3017" w:type="dxa"/>
            <w:vMerge/>
            <w:tcBorders>
              <w:left w:val="nil"/>
              <w:right w:val="single" w:sz="4" w:space="0" w:color="auto"/>
            </w:tcBorders>
            <w:shd w:val="clear" w:color="auto" w:fill="auto"/>
            <w:vAlign w:val="bottom"/>
          </w:tcPr>
          <w:p w:rsidR="00941651" w:rsidRPr="00A94E1C" w:rsidRDefault="00941651" w:rsidP="0009607A">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941651" w:rsidRDefault="00941651" w:rsidP="0009607A">
            <w:pPr>
              <w:spacing w:after="0" w:line="240" w:lineRule="auto"/>
              <w:jc w:val="both"/>
              <w:rPr>
                <w:rFonts w:eastAsia="Times New Roman" w:cs="Arial"/>
                <w:color w:val="000000"/>
              </w:rPr>
            </w:pPr>
            <w:r>
              <w:rPr>
                <w:rFonts w:eastAsia="Times New Roman" w:cs="Arial"/>
                <w:color w:val="000000"/>
              </w:rPr>
              <w:t>Publish information about the procedure and list of documents required for registration/re-registration under the relevant local law on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941651" w:rsidRPr="00A94E1C" w:rsidRDefault="00941651" w:rsidP="0009607A">
            <w:pPr>
              <w:spacing w:after="0" w:line="240" w:lineRule="auto"/>
              <w:jc w:val="center"/>
              <w:rPr>
                <w:rFonts w:eastAsia="Times New Roman" w:cstheme="minorHAnsi"/>
                <w:color w:val="000000"/>
              </w:rPr>
            </w:pPr>
            <w:r w:rsidRPr="00FD6E13">
              <w:rPr>
                <w:rFonts w:eastAsia="Times New Roman" w:cs="Arial"/>
                <w:color w:val="000000"/>
              </w:rPr>
              <w:t>Commercial Tax</w:t>
            </w:r>
          </w:p>
        </w:tc>
      </w:tr>
      <w:tr w:rsidR="00941651" w:rsidRPr="00A94E1C" w:rsidTr="0055268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651" w:rsidRPr="0009607A" w:rsidRDefault="00941651" w:rsidP="0009607A">
            <w:pPr>
              <w:spacing w:after="0" w:line="240" w:lineRule="auto"/>
              <w:rPr>
                <w:rFonts w:eastAsia="Times New Roman" w:cstheme="minorHAnsi"/>
                <w:color w:val="000000"/>
              </w:rPr>
            </w:pPr>
            <w:r>
              <w:rPr>
                <w:rFonts w:eastAsia="Times New Roman" w:cstheme="minorHAnsi"/>
                <w:color w:val="000000"/>
              </w:rPr>
              <w:t xml:space="preserve">    </w:t>
            </w:r>
            <w:r w:rsidRPr="0009607A">
              <w:rPr>
                <w:rFonts w:eastAsia="Times New Roman" w:cstheme="minorHAnsi"/>
                <w:color w:val="000000"/>
              </w:rPr>
              <w:t>410</w:t>
            </w:r>
            <w:r>
              <w:rPr>
                <w:rFonts w:eastAsia="Times New Roman" w:cstheme="minorHAnsi"/>
                <w:color w:val="000000"/>
              </w:rPr>
              <w:t>.</w:t>
            </w:r>
          </w:p>
        </w:tc>
        <w:tc>
          <w:tcPr>
            <w:tcW w:w="3017" w:type="dxa"/>
            <w:vMerge/>
            <w:tcBorders>
              <w:left w:val="nil"/>
              <w:right w:val="single" w:sz="4" w:space="0" w:color="auto"/>
            </w:tcBorders>
            <w:shd w:val="clear" w:color="auto" w:fill="auto"/>
            <w:vAlign w:val="bottom"/>
          </w:tcPr>
          <w:p w:rsidR="00941651" w:rsidRPr="00A94E1C" w:rsidRDefault="00941651" w:rsidP="0009607A">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941651" w:rsidRPr="00FD6E13" w:rsidRDefault="00941651" w:rsidP="0009607A">
            <w:pPr>
              <w:spacing w:after="0" w:line="240" w:lineRule="auto"/>
              <w:jc w:val="both"/>
              <w:rPr>
                <w:rFonts w:eastAsia="Times New Roman" w:cs="Arial"/>
              </w:rPr>
            </w:pPr>
            <w:r w:rsidRPr="00FD6E13">
              <w:rPr>
                <w:rFonts w:eastAsia="Times New Roman" w:cs="Arial"/>
                <w:color w:val="000000"/>
              </w:rPr>
              <w:t>Design and implement a system</w:t>
            </w:r>
            <w:r>
              <w:rPr>
                <w:rFonts w:eastAsia="Times New Roman" w:cs="Arial"/>
                <w:color w:val="000000"/>
              </w:rPr>
              <w:t xml:space="preserve"> for registration/re-registration</w:t>
            </w:r>
            <w:r w:rsidRPr="00FD6E13">
              <w:rPr>
                <w:rFonts w:eastAsia="Times New Roman" w:cs="Arial"/>
                <w:color w:val="000000"/>
              </w:rPr>
              <w:t xml:space="preserve"> that allows online</w:t>
            </w:r>
            <w:r>
              <w:rPr>
                <w:rFonts w:eastAsia="Times New Roman" w:cs="Arial"/>
                <w:color w:val="000000"/>
              </w:rPr>
              <w:t xml:space="preserve"> application submission, payment of fee, </w:t>
            </w:r>
            <w:r w:rsidRPr="00FD6E13">
              <w:rPr>
                <w:rFonts w:eastAsia="Times New Roman" w:cs="Arial"/>
                <w:color w:val="000000"/>
              </w:rPr>
              <w:t>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941651" w:rsidRPr="00A94E1C" w:rsidRDefault="00941651" w:rsidP="0009607A">
            <w:pPr>
              <w:spacing w:after="0" w:line="240" w:lineRule="auto"/>
              <w:jc w:val="center"/>
              <w:rPr>
                <w:rFonts w:eastAsia="Times New Roman" w:cstheme="minorHAnsi"/>
                <w:color w:val="000000"/>
              </w:rPr>
            </w:pPr>
            <w:r w:rsidRPr="00FD6E13">
              <w:rPr>
                <w:rFonts w:eastAsia="Times New Roman" w:cs="Arial"/>
                <w:color w:val="000000"/>
              </w:rPr>
              <w:t>Commercial Tax</w:t>
            </w:r>
          </w:p>
        </w:tc>
      </w:tr>
      <w:tr w:rsidR="00941651" w:rsidRPr="00A94E1C" w:rsidTr="0055268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651" w:rsidRPr="0009607A" w:rsidRDefault="00941651" w:rsidP="0009607A">
            <w:pPr>
              <w:spacing w:after="0" w:line="240" w:lineRule="auto"/>
              <w:rPr>
                <w:rFonts w:eastAsia="Times New Roman" w:cstheme="minorHAnsi"/>
                <w:color w:val="000000"/>
              </w:rPr>
            </w:pPr>
            <w:r>
              <w:rPr>
                <w:rFonts w:eastAsia="Times New Roman" w:cstheme="minorHAnsi"/>
                <w:color w:val="000000"/>
              </w:rPr>
              <w:t xml:space="preserve">    </w:t>
            </w:r>
            <w:r w:rsidRPr="0009607A">
              <w:rPr>
                <w:rFonts w:eastAsia="Times New Roman" w:cstheme="minorHAnsi"/>
                <w:color w:val="000000"/>
              </w:rPr>
              <w:t>411.</w:t>
            </w:r>
          </w:p>
        </w:tc>
        <w:tc>
          <w:tcPr>
            <w:tcW w:w="3017" w:type="dxa"/>
            <w:vMerge/>
            <w:tcBorders>
              <w:left w:val="nil"/>
              <w:right w:val="single" w:sz="4" w:space="0" w:color="auto"/>
            </w:tcBorders>
            <w:shd w:val="clear" w:color="auto" w:fill="auto"/>
            <w:vAlign w:val="bottom"/>
          </w:tcPr>
          <w:p w:rsidR="00941651" w:rsidRPr="00A94E1C" w:rsidRDefault="00941651" w:rsidP="0009607A">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941651" w:rsidRPr="00FD6E13" w:rsidRDefault="00941651" w:rsidP="0009607A">
            <w:pPr>
              <w:spacing w:after="150" w:line="240" w:lineRule="auto"/>
              <w:jc w:val="both"/>
              <w:rPr>
                <w:rFonts w:eastAsia="Times New Roman" w:cs="Arial"/>
              </w:rPr>
            </w:pPr>
            <w:r w:rsidRPr="00964EC0">
              <w:rPr>
                <w:rFonts w:eastAsia="Times New Roman" w:cs="Arial"/>
              </w:rPr>
              <w:t>Define clear timeli</w:t>
            </w:r>
            <w:r>
              <w:rPr>
                <w:rFonts w:eastAsia="Times New Roman" w:cs="Arial"/>
              </w:rPr>
              <w:t xml:space="preserve">nes mandated through the Public </w:t>
            </w:r>
            <w:r w:rsidRPr="00964EC0">
              <w:rPr>
                <w:rFonts w:eastAsia="Times New Roman" w:cs="Arial"/>
              </w:rPr>
              <w:t xml:space="preserve">Service Delivery </w:t>
            </w:r>
            <w:proofErr w:type="spellStart"/>
            <w:r w:rsidRPr="00964EC0">
              <w:rPr>
                <w:rFonts w:eastAsia="Times New Roman" w:cs="Arial"/>
              </w:rPr>
              <w:t>Guarantee</w:t>
            </w:r>
            <w:proofErr w:type="spellEnd"/>
            <w:r w:rsidRPr="00964EC0">
              <w:rPr>
                <w:rFonts w:eastAsia="Times New Roman" w:cs="Arial"/>
              </w:rPr>
              <w:t xml:space="preserve"> </w:t>
            </w:r>
            <w:r>
              <w:rPr>
                <w:rFonts w:eastAsia="Times New Roman" w:cs="Arial"/>
              </w:rPr>
              <w:t xml:space="preserve">Act (or equivalent legislation) </w:t>
            </w:r>
            <w:r w:rsidRPr="00964EC0">
              <w:rPr>
                <w:rFonts w:eastAsia="Times New Roman" w:cs="Arial"/>
              </w:rPr>
              <w:t xml:space="preserve">for </w:t>
            </w:r>
            <w:r>
              <w:rPr>
                <w:rFonts w:eastAsia="Times New Roman" w:cs="Arial"/>
              </w:rPr>
              <w:t>registration</w:t>
            </w:r>
          </w:p>
        </w:tc>
        <w:tc>
          <w:tcPr>
            <w:tcW w:w="2430" w:type="dxa"/>
            <w:tcBorders>
              <w:top w:val="single" w:sz="4" w:space="0" w:color="auto"/>
              <w:left w:val="nil"/>
              <w:bottom w:val="single" w:sz="4" w:space="0" w:color="auto"/>
              <w:right w:val="single" w:sz="4" w:space="0" w:color="auto"/>
            </w:tcBorders>
            <w:shd w:val="clear" w:color="auto" w:fill="auto"/>
          </w:tcPr>
          <w:p w:rsidR="00941651" w:rsidRPr="0073522F" w:rsidRDefault="00941651" w:rsidP="0073522F">
            <w:pPr>
              <w:spacing w:after="0" w:line="240" w:lineRule="auto"/>
              <w:jc w:val="center"/>
              <w:rPr>
                <w:rFonts w:eastAsia="Times New Roman" w:cs="Arial"/>
                <w:color w:val="000000"/>
              </w:rPr>
            </w:pPr>
            <w:r w:rsidRPr="00FD6E13">
              <w:rPr>
                <w:rFonts w:eastAsia="Times New Roman" w:cs="Arial"/>
                <w:color w:val="000000"/>
              </w:rPr>
              <w:t>Commercial Tax</w:t>
            </w:r>
          </w:p>
        </w:tc>
      </w:tr>
      <w:tr w:rsidR="00941651" w:rsidRPr="00A94E1C" w:rsidTr="0055268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651" w:rsidRPr="0009607A" w:rsidRDefault="00941651" w:rsidP="0009607A">
            <w:pPr>
              <w:spacing w:after="0" w:line="240" w:lineRule="auto"/>
              <w:rPr>
                <w:rFonts w:eastAsia="Times New Roman" w:cstheme="minorHAnsi"/>
                <w:color w:val="000000"/>
              </w:rPr>
            </w:pPr>
            <w:r>
              <w:rPr>
                <w:rFonts w:eastAsia="Times New Roman" w:cstheme="minorHAnsi"/>
                <w:color w:val="000000"/>
              </w:rPr>
              <w:t xml:space="preserve">    </w:t>
            </w:r>
            <w:r w:rsidRPr="0009607A">
              <w:rPr>
                <w:rFonts w:eastAsia="Times New Roman" w:cstheme="minorHAnsi"/>
                <w:color w:val="000000"/>
              </w:rPr>
              <w:t>412.</w:t>
            </w:r>
          </w:p>
        </w:tc>
        <w:tc>
          <w:tcPr>
            <w:tcW w:w="3017" w:type="dxa"/>
            <w:vMerge/>
            <w:tcBorders>
              <w:left w:val="nil"/>
              <w:right w:val="single" w:sz="4" w:space="0" w:color="auto"/>
            </w:tcBorders>
            <w:shd w:val="clear" w:color="auto" w:fill="auto"/>
            <w:vAlign w:val="bottom"/>
          </w:tcPr>
          <w:p w:rsidR="00941651" w:rsidRPr="00A94E1C" w:rsidRDefault="00941651" w:rsidP="0009607A">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941651" w:rsidRPr="00FD6E13" w:rsidRDefault="00941651" w:rsidP="0009607A">
            <w:pPr>
              <w:spacing w:after="150" w:line="240" w:lineRule="auto"/>
              <w:jc w:val="both"/>
              <w:rPr>
                <w:rFonts w:eastAsia="Times New Roman" w:cs="Arial"/>
                <w:color w:val="000000"/>
              </w:rPr>
            </w:pPr>
            <w:r w:rsidRPr="00FD6E13">
              <w:rPr>
                <w:rFonts w:eastAsia="Times New Roman" w:cs="Arial"/>
                <w:color w:val="000000"/>
              </w:rPr>
              <w:t>Design and implement a system for online filing</w:t>
            </w:r>
            <w:r>
              <w:rPr>
                <w:rFonts w:eastAsia="Times New Roman" w:cs="Arial"/>
                <w:color w:val="000000"/>
              </w:rPr>
              <w:t xml:space="preserve"> of returns under the relevant local laws for all taxes, duties, fees and any other levy </w:t>
            </w:r>
          </w:p>
        </w:tc>
        <w:tc>
          <w:tcPr>
            <w:tcW w:w="2430" w:type="dxa"/>
            <w:tcBorders>
              <w:top w:val="single" w:sz="4" w:space="0" w:color="auto"/>
              <w:left w:val="nil"/>
              <w:bottom w:val="single" w:sz="4" w:space="0" w:color="auto"/>
              <w:right w:val="single" w:sz="4" w:space="0" w:color="auto"/>
            </w:tcBorders>
            <w:shd w:val="clear" w:color="auto" w:fill="auto"/>
          </w:tcPr>
          <w:p w:rsidR="00941651" w:rsidRPr="00FD6E13" w:rsidRDefault="00941651" w:rsidP="0073522F">
            <w:pPr>
              <w:spacing w:after="0" w:line="240" w:lineRule="auto"/>
              <w:jc w:val="center"/>
              <w:rPr>
                <w:rFonts w:eastAsia="Times New Roman" w:cs="Arial"/>
                <w:color w:val="000000"/>
              </w:rPr>
            </w:pPr>
            <w:r w:rsidRPr="00FD6E13">
              <w:rPr>
                <w:rFonts w:eastAsia="Times New Roman" w:cs="Arial"/>
                <w:color w:val="000000"/>
              </w:rPr>
              <w:t>Commercial Tax</w:t>
            </w:r>
          </w:p>
        </w:tc>
      </w:tr>
      <w:tr w:rsidR="00941651" w:rsidRPr="00A94E1C" w:rsidTr="0055268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651" w:rsidRPr="0009607A" w:rsidRDefault="00941651" w:rsidP="0009607A">
            <w:pPr>
              <w:spacing w:after="0" w:line="240" w:lineRule="auto"/>
              <w:rPr>
                <w:rFonts w:eastAsia="Times New Roman" w:cstheme="minorHAnsi"/>
                <w:color w:val="000000"/>
              </w:rPr>
            </w:pPr>
            <w:r>
              <w:rPr>
                <w:rFonts w:eastAsia="Times New Roman" w:cstheme="minorHAnsi"/>
                <w:color w:val="000000"/>
              </w:rPr>
              <w:t xml:space="preserve">    </w:t>
            </w:r>
            <w:r w:rsidRPr="0009607A">
              <w:rPr>
                <w:rFonts w:eastAsia="Times New Roman" w:cstheme="minorHAnsi"/>
                <w:color w:val="000000"/>
              </w:rPr>
              <w:t>413</w:t>
            </w:r>
            <w:r>
              <w:rPr>
                <w:rFonts w:eastAsia="Times New Roman" w:cstheme="minorHAnsi"/>
                <w:color w:val="000000"/>
              </w:rPr>
              <w:t>.</w:t>
            </w:r>
          </w:p>
        </w:tc>
        <w:tc>
          <w:tcPr>
            <w:tcW w:w="3017" w:type="dxa"/>
            <w:vMerge/>
            <w:tcBorders>
              <w:left w:val="nil"/>
              <w:right w:val="single" w:sz="4" w:space="0" w:color="auto"/>
            </w:tcBorders>
            <w:shd w:val="clear" w:color="auto" w:fill="auto"/>
            <w:vAlign w:val="bottom"/>
          </w:tcPr>
          <w:p w:rsidR="00941651" w:rsidRPr="00A94E1C" w:rsidRDefault="00941651" w:rsidP="0009607A">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941651" w:rsidRPr="00FD6E13" w:rsidRDefault="00941651" w:rsidP="0009607A">
            <w:pPr>
              <w:spacing w:after="0" w:line="240" w:lineRule="auto"/>
              <w:jc w:val="both"/>
              <w:rPr>
                <w:rFonts w:eastAsia="Times New Roman" w:cs="Arial"/>
              </w:rPr>
            </w:pPr>
            <w:proofErr w:type="spellStart"/>
            <w:r w:rsidRPr="00FD6E13">
              <w:rPr>
                <w:rFonts w:eastAsia="Times New Roman" w:cs="Arial"/>
                <w:color w:val="000000"/>
              </w:rPr>
              <w:t>Ensure</w:t>
            </w:r>
            <w:proofErr w:type="spellEnd"/>
            <w:r w:rsidRPr="00FD6E13">
              <w:rPr>
                <w:rFonts w:eastAsia="Times New Roman" w:cs="Arial"/>
                <w:color w:val="000000"/>
              </w:rPr>
              <w:t xml:space="preserve"> that the system allows user to download the fi</w:t>
            </w:r>
            <w:r>
              <w:rPr>
                <w:rFonts w:eastAsia="Times New Roman" w:cs="Arial"/>
                <w:color w:val="000000"/>
              </w:rPr>
              <w:t xml:space="preserve">nal signed registration/re-registration </w:t>
            </w:r>
            <w:r w:rsidRPr="00FD6E13">
              <w:rPr>
                <w:rFonts w:eastAsia="Times New Roman" w:cs="Arial"/>
                <w:color w:val="000000"/>
              </w:rPr>
              <w:t>certificate from the online portal.</w:t>
            </w:r>
          </w:p>
        </w:tc>
        <w:tc>
          <w:tcPr>
            <w:tcW w:w="2430" w:type="dxa"/>
            <w:tcBorders>
              <w:top w:val="single" w:sz="4" w:space="0" w:color="auto"/>
              <w:left w:val="nil"/>
              <w:bottom w:val="single" w:sz="4" w:space="0" w:color="auto"/>
              <w:right w:val="single" w:sz="4" w:space="0" w:color="auto"/>
            </w:tcBorders>
            <w:shd w:val="clear" w:color="auto" w:fill="auto"/>
          </w:tcPr>
          <w:p w:rsidR="00941651" w:rsidRPr="0073522F" w:rsidRDefault="00941651" w:rsidP="0073522F">
            <w:pPr>
              <w:spacing w:after="0" w:line="240" w:lineRule="auto"/>
              <w:jc w:val="center"/>
              <w:rPr>
                <w:rFonts w:eastAsia="Times New Roman" w:cs="Arial"/>
                <w:color w:val="000000"/>
              </w:rPr>
            </w:pPr>
            <w:r w:rsidRPr="00FD6E13">
              <w:rPr>
                <w:rFonts w:eastAsia="Times New Roman" w:cs="Arial"/>
                <w:color w:val="000000"/>
              </w:rPr>
              <w:t>Commercial Tax</w:t>
            </w:r>
          </w:p>
        </w:tc>
      </w:tr>
      <w:tr w:rsidR="00941651" w:rsidRPr="00A94E1C" w:rsidTr="0055268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651" w:rsidRPr="0009607A" w:rsidRDefault="00941651" w:rsidP="0009607A">
            <w:pPr>
              <w:spacing w:after="0" w:line="240" w:lineRule="auto"/>
              <w:rPr>
                <w:rFonts w:eastAsia="Times New Roman" w:cstheme="minorHAnsi"/>
                <w:color w:val="000000"/>
              </w:rPr>
            </w:pPr>
            <w:r>
              <w:rPr>
                <w:rFonts w:eastAsia="Times New Roman" w:cstheme="minorHAnsi"/>
                <w:color w:val="000000"/>
              </w:rPr>
              <w:t xml:space="preserve">    </w:t>
            </w:r>
            <w:r w:rsidRPr="0009607A">
              <w:rPr>
                <w:rFonts w:eastAsia="Times New Roman" w:cstheme="minorHAnsi"/>
                <w:color w:val="000000"/>
              </w:rPr>
              <w:t>414</w:t>
            </w:r>
            <w:r>
              <w:rPr>
                <w:rFonts w:eastAsia="Times New Roman" w:cstheme="minorHAnsi"/>
                <w:color w:val="000000"/>
              </w:rPr>
              <w:t>.</w:t>
            </w:r>
          </w:p>
        </w:tc>
        <w:tc>
          <w:tcPr>
            <w:tcW w:w="3017" w:type="dxa"/>
            <w:vMerge/>
            <w:tcBorders>
              <w:left w:val="nil"/>
              <w:bottom w:val="single" w:sz="4" w:space="0" w:color="auto"/>
              <w:right w:val="single" w:sz="4" w:space="0" w:color="auto"/>
            </w:tcBorders>
            <w:shd w:val="clear" w:color="auto" w:fill="auto"/>
            <w:vAlign w:val="bottom"/>
          </w:tcPr>
          <w:p w:rsidR="00941651" w:rsidRPr="00A94E1C" w:rsidRDefault="00941651" w:rsidP="0009607A">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941651" w:rsidRPr="00FD6E13" w:rsidRDefault="00941651" w:rsidP="0009607A">
            <w:pPr>
              <w:spacing w:after="0" w:line="240" w:lineRule="auto"/>
              <w:jc w:val="both"/>
              <w:rPr>
                <w:rFonts w:eastAsia="Times New Roman" w:cs="Arial"/>
              </w:rPr>
            </w:pPr>
            <w:r w:rsidRPr="00FD6E13">
              <w:rPr>
                <w:rFonts w:eastAsia="Times New Roman" w:cs="Arial"/>
                <w:color w:val="000000"/>
              </w:rPr>
              <w:t xml:space="preserve">Allow third parties to easily verify the </w:t>
            </w:r>
            <w:r>
              <w:rPr>
                <w:rFonts w:eastAsia="Times New Roman" w:cs="Arial"/>
                <w:color w:val="000000"/>
              </w:rPr>
              <w:t>validity of registration/re-registration certificate</w:t>
            </w:r>
            <w:r w:rsidRPr="00FD6E13">
              <w:rPr>
                <w:rFonts w:eastAsia="Times New Roman" w:cs="Arial"/>
                <w:color w:val="000000"/>
              </w:rPr>
              <w:t xml:space="preserve"> in the public domain</w:t>
            </w:r>
          </w:p>
        </w:tc>
        <w:tc>
          <w:tcPr>
            <w:tcW w:w="2430" w:type="dxa"/>
            <w:tcBorders>
              <w:top w:val="single" w:sz="4" w:space="0" w:color="auto"/>
              <w:left w:val="nil"/>
              <w:bottom w:val="single" w:sz="4" w:space="0" w:color="auto"/>
              <w:right w:val="single" w:sz="4" w:space="0" w:color="auto"/>
            </w:tcBorders>
            <w:shd w:val="clear" w:color="auto" w:fill="auto"/>
          </w:tcPr>
          <w:p w:rsidR="00941651" w:rsidRPr="0073522F" w:rsidRDefault="00941651" w:rsidP="0073522F">
            <w:pPr>
              <w:spacing w:after="0" w:line="240" w:lineRule="auto"/>
              <w:jc w:val="center"/>
              <w:rPr>
                <w:rFonts w:eastAsia="Times New Roman" w:cs="Arial"/>
                <w:color w:val="000000"/>
              </w:rPr>
            </w:pPr>
            <w:r w:rsidRPr="00FD6E13">
              <w:rPr>
                <w:rFonts w:eastAsia="Times New Roman" w:cs="Arial"/>
                <w:color w:val="000000"/>
              </w:rPr>
              <w:t>Commercial Tax</w:t>
            </w:r>
          </w:p>
        </w:tc>
      </w:tr>
      <w:tr w:rsidR="0009607A" w:rsidRPr="00FD6E13" w:rsidTr="0009607A">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607A" w:rsidRPr="0009607A" w:rsidRDefault="0009607A" w:rsidP="0009607A">
            <w:pPr>
              <w:spacing w:after="0" w:line="240" w:lineRule="auto"/>
              <w:rPr>
                <w:rFonts w:eastAsia="Times New Roman" w:cstheme="minorHAnsi"/>
                <w:color w:val="000000"/>
              </w:rPr>
            </w:pPr>
            <w:r>
              <w:rPr>
                <w:rFonts w:eastAsia="Times New Roman" w:cstheme="minorHAnsi"/>
                <w:color w:val="000000"/>
              </w:rPr>
              <w:t xml:space="preserve">    </w:t>
            </w:r>
            <w:r w:rsidRPr="0009607A">
              <w:rPr>
                <w:rFonts w:eastAsia="Times New Roman" w:cstheme="minorHAnsi"/>
                <w:color w:val="000000"/>
              </w:rPr>
              <w:t>415</w:t>
            </w:r>
            <w:r>
              <w:rPr>
                <w:rFonts w:eastAsia="Times New Roman" w:cstheme="minorHAnsi"/>
                <w:color w:val="000000"/>
              </w:rPr>
              <w:t>.</w:t>
            </w:r>
          </w:p>
        </w:tc>
        <w:tc>
          <w:tcPr>
            <w:tcW w:w="3017" w:type="dxa"/>
            <w:tcBorders>
              <w:top w:val="single" w:sz="4" w:space="0" w:color="auto"/>
              <w:left w:val="nil"/>
              <w:bottom w:val="single" w:sz="4" w:space="0" w:color="auto"/>
              <w:right w:val="single" w:sz="4" w:space="0" w:color="auto"/>
            </w:tcBorders>
            <w:shd w:val="clear" w:color="auto" w:fill="auto"/>
            <w:vAlign w:val="bottom"/>
          </w:tcPr>
          <w:p w:rsidR="0009607A" w:rsidRDefault="0009607A" w:rsidP="00A06656">
            <w:pPr>
              <w:spacing w:after="0" w:line="240" w:lineRule="auto"/>
              <w:rPr>
                <w:rFonts w:eastAsia="Times New Roman" w:cstheme="minorHAnsi"/>
                <w:color w:val="000000"/>
              </w:rPr>
            </w:pPr>
            <w:r w:rsidRPr="0009607A">
              <w:rPr>
                <w:rFonts w:eastAsia="Times New Roman" w:cstheme="minorHAnsi"/>
                <w:color w:val="000000"/>
              </w:rPr>
              <w:t>Property tax</w:t>
            </w:r>
          </w:p>
          <w:p w:rsidR="00A06656" w:rsidRPr="0009607A" w:rsidRDefault="00A06656" w:rsidP="00A06656">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09607A" w:rsidRPr="00367347" w:rsidRDefault="0009607A" w:rsidP="0009607A">
            <w:pPr>
              <w:spacing w:after="0" w:line="240" w:lineRule="auto"/>
              <w:jc w:val="both"/>
              <w:rPr>
                <w:rFonts w:eastAsia="Times New Roman" w:cs="Arial"/>
                <w:color w:val="000000"/>
              </w:rPr>
            </w:pPr>
            <w:r>
              <w:rPr>
                <w:rFonts w:eastAsia="Times New Roman" w:cs="Arial"/>
                <w:color w:val="000000"/>
              </w:rPr>
              <w:t>Design an online system which will have the facility to auto-populate and  calculate the levy area-wise and enable</w:t>
            </w:r>
            <w:r w:rsidRPr="00FD6E13">
              <w:rPr>
                <w:rFonts w:eastAsia="Times New Roman" w:cs="Arial"/>
                <w:color w:val="000000"/>
              </w:rPr>
              <w:t xml:space="preserve"> online payment of property tax </w:t>
            </w:r>
          </w:p>
        </w:tc>
        <w:tc>
          <w:tcPr>
            <w:tcW w:w="2430" w:type="dxa"/>
            <w:tcBorders>
              <w:top w:val="single" w:sz="4" w:space="0" w:color="auto"/>
              <w:left w:val="nil"/>
              <w:bottom w:val="single" w:sz="4" w:space="0" w:color="auto"/>
              <w:right w:val="single" w:sz="4" w:space="0" w:color="auto"/>
            </w:tcBorders>
            <w:shd w:val="clear" w:color="auto" w:fill="auto"/>
          </w:tcPr>
          <w:p w:rsidR="0009607A" w:rsidRPr="0009607A" w:rsidRDefault="00E56F5E" w:rsidP="0073522F">
            <w:pPr>
              <w:spacing w:after="0" w:line="240" w:lineRule="auto"/>
              <w:jc w:val="center"/>
              <w:rPr>
                <w:rFonts w:eastAsia="Times New Roman" w:cs="Arial"/>
                <w:color w:val="000000"/>
              </w:rPr>
            </w:pPr>
            <w:r>
              <w:rPr>
                <w:rFonts w:eastAsia="Times New Roman" w:cs="Arial"/>
                <w:color w:val="000000"/>
              </w:rPr>
              <w:t xml:space="preserve">Local bodies </w:t>
            </w:r>
          </w:p>
        </w:tc>
      </w:tr>
      <w:tr w:rsidR="0009607A" w:rsidRPr="00FD6E13" w:rsidTr="0009607A">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A06656" w:rsidRDefault="0009607A" w:rsidP="0009607A">
            <w:pPr>
              <w:spacing w:after="0" w:line="240" w:lineRule="auto"/>
              <w:jc w:val="both"/>
              <w:rPr>
                <w:rFonts w:eastAsia="Times New Roman" w:cs="Arial"/>
                <w:color w:val="000000"/>
              </w:rPr>
            </w:pPr>
            <w:r>
              <w:rPr>
                <w:rFonts w:eastAsia="Times New Roman" w:cs="Arial"/>
                <w:color w:val="000000"/>
              </w:rPr>
              <w:t xml:space="preserve">    </w:t>
            </w:r>
          </w:p>
          <w:p w:rsidR="0009607A" w:rsidRPr="00037BA6" w:rsidRDefault="00A06656" w:rsidP="0009607A">
            <w:pPr>
              <w:spacing w:after="0" w:line="240" w:lineRule="auto"/>
              <w:jc w:val="both"/>
              <w:rPr>
                <w:rFonts w:eastAsia="Times New Roman" w:cs="Arial"/>
                <w:color w:val="000000"/>
              </w:rPr>
            </w:pPr>
            <w:r>
              <w:rPr>
                <w:rFonts w:eastAsia="Times New Roman" w:cs="Arial"/>
                <w:color w:val="000000"/>
              </w:rPr>
              <w:t xml:space="preserve">    </w:t>
            </w:r>
            <w:r w:rsidR="0009607A" w:rsidRPr="00037BA6">
              <w:rPr>
                <w:rFonts w:eastAsia="Times New Roman" w:cs="Arial"/>
                <w:color w:val="000000"/>
              </w:rPr>
              <w:t>416</w:t>
            </w:r>
            <w:r>
              <w:rPr>
                <w:rFonts w:eastAsia="Times New Roman" w:cs="Arial"/>
                <w:color w:val="000000"/>
              </w:rPr>
              <w:t>.</w:t>
            </w:r>
          </w:p>
        </w:tc>
        <w:tc>
          <w:tcPr>
            <w:tcW w:w="3017" w:type="dxa"/>
            <w:tcBorders>
              <w:top w:val="single" w:sz="4" w:space="0" w:color="auto"/>
              <w:left w:val="nil"/>
              <w:bottom w:val="single" w:sz="4" w:space="0" w:color="auto"/>
              <w:right w:val="single" w:sz="4" w:space="0" w:color="auto"/>
            </w:tcBorders>
            <w:shd w:val="clear" w:color="auto" w:fill="auto"/>
          </w:tcPr>
          <w:p w:rsidR="0009607A" w:rsidRPr="00A06656" w:rsidRDefault="0009607A" w:rsidP="00A06656">
            <w:pPr>
              <w:spacing w:after="0" w:line="240" w:lineRule="auto"/>
              <w:rPr>
                <w:rFonts w:eastAsia="Times New Roman" w:cs="Arial"/>
              </w:rPr>
            </w:pPr>
            <w:r w:rsidRPr="00A06656">
              <w:rPr>
                <w:rFonts w:eastAsia="Times New Roman" w:cs="Arial"/>
                <w:bCs/>
                <w:color w:val="000000"/>
              </w:rPr>
              <w:t>Utility charge</w:t>
            </w:r>
          </w:p>
        </w:tc>
        <w:tc>
          <w:tcPr>
            <w:tcW w:w="6773" w:type="dxa"/>
            <w:tcBorders>
              <w:top w:val="single" w:sz="4" w:space="0" w:color="auto"/>
              <w:left w:val="nil"/>
              <w:bottom w:val="single" w:sz="4" w:space="0" w:color="auto"/>
              <w:right w:val="single" w:sz="4" w:space="0" w:color="auto"/>
            </w:tcBorders>
            <w:shd w:val="clear" w:color="auto" w:fill="auto"/>
          </w:tcPr>
          <w:p w:rsidR="0009607A" w:rsidRPr="00FD6E13" w:rsidRDefault="00FF565F" w:rsidP="0009607A">
            <w:pPr>
              <w:spacing w:after="0" w:line="240" w:lineRule="auto"/>
              <w:jc w:val="both"/>
              <w:rPr>
                <w:rFonts w:eastAsia="Times New Roman" w:cs="Arial"/>
              </w:rPr>
            </w:pPr>
            <w:r>
              <w:rPr>
                <w:rFonts w:eastAsia="Times New Roman" w:cs="Arial"/>
                <w:color w:val="000000"/>
              </w:rPr>
              <w:t xml:space="preserve">Publish tariff rates on the portal of </w:t>
            </w:r>
            <w:proofErr w:type="spellStart"/>
            <w:r>
              <w:rPr>
                <w:rFonts w:eastAsia="Times New Roman" w:cs="Arial"/>
                <w:color w:val="000000"/>
              </w:rPr>
              <w:t>discoms</w:t>
            </w:r>
            <w:proofErr w:type="spellEnd"/>
            <w:r>
              <w:rPr>
                <w:rFonts w:eastAsia="Times New Roman" w:cs="Arial"/>
                <w:color w:val="000000"/>
              </w:rPr>
              <w:t xml:space="preserve"> for new connection and all types of users</w:t>
            </w:r>
          </w:p>
        </w:tc>
        <w:tc>
          <w:tcPr>
            <w:tcW w:w="2430" w:type="dxa"/>
            <w:tcBorders>
              <w:top w:val="single" w:sz="4" w:space="0" w:color="auto"/>
              <w:left w:val="nil"/>
              <w:bottom w:val="single" w:sz="4" w:space="0" w:color="auto"/>
              <w:right w:val="single" w:sz="4" w:space="0" w:color="auto"/>
            </w:tcBorders>
            <w:shd w:val="clear" w:color="auto" w:fill="auto"/>
          </w:tcPr>
          <w:p w:rsidR="0009607A" w:rsidRPr="00FD6E13" w:rsidRDefault="0009607A" w:rsidP="0073522F">
            <w:pPr>
              <w:spacing w:after="0" w:line="240" w:lineRule="auto"/>
              <w:jc w:val="center"/>
              <w:rPr>
                <w:rFonts w:eastAsia="Times New Roman" w:cs="Arial"/>
              </w:rPr>
            </w:pPr>
            <w:proofErr w:type="spellStart"/>
            <w:r>
              <w:rPr>
                <w:rFonts w:eastAsia="Times New Roman" w:cs="Arial"/>
                <w:color w:val="000000"/>
              </w:rPr>
              <w:t>All</w:t>
            </w:r>
            <w:proofErr w:type="spellEnd"/>
            <w:r>
              <w:rPr>
                <w:rFonts w:eastAsia="Times New Roman" w:cs="Arial"/>
                <w:color w:val="000000"/>
              </w:rPr>
              <w:t xml:space="preserve"> </w:t>
            </w:r>
            <w:proofErr w:type="spellStart"/>
            <w:r>
              <w:rPr>
                <w:rFonts w:eastAsia="Times New Roman" w:cs="Arial"/>
                <w:color w:val="000000"/>
              </w:rPr>
              <w:t>discoms</w:t>
            </w:r>
            <w:proofErr w:type="spellEnd"/>
          </w:p>
        </w:tc>
      </w:tr>
      <w:tr w:rsidR="0009607A" w:rsidRPr="00FD6E13" w:rsidTr="0009607A">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A06656" w:rsidRDefault="0009607A" w:rsidP="0009607A">
            <w:pPr>
              <w:spacing w:after="0" w:line="240" w:lineRule="auto"/>
              <w:jc w:val="both"/>
              <w:rPr>
                <w:rFonts w:eastAsia="Times New Roman" w:cs="Arial"/>
                <w:color w:val="000000"/>
              </w:rPr>
            </w:pPr>
            <w:r>
              <w:rPr>
                <w:rFonts w:eastAsia="Times New Roman" w:cs="Arial"/>
                <w:color w:val="000000"/>
              </w:rPr>
              <w:t xml:space="preserve">       </w:t>
            </w:r>
          </w:p>
          <w:p w:rsidR="0009607A" w:rsidRDefault="00A06656" w:rsidP="0009607A">
            <w:pPr>
              <w:spacing w:after="0" w:line="240" w:lineRule="auto"/>
              <w:jc w:val="both"/>
              <w:rPr>
                <w:rFonts w:eastAsia="Times New Roman" w:cs="Arial"/>
                <w:color w:val="000000"/>
              </w:rPr>
            </w:pPr>
            <w:r>
              <w:rPr>
                <w:rFonts w:eastAsia="Times New Roman" w:cs="Arial"/>
                <w:color w:val="000000"/>
              </w:rPr>
              <w:t xml:space="preserve">    </w:t>
            </w:r>
            <w:r w:rsidR="0009607A">
              <w:rPr>
                <w:rFonts w:eastAsia="Times New Roman" w:cs="Arial"/>
                <w:color w:val="000000"/>
              </w:rPr>
              <w:t>417</w:t>
            </w:r>
            <w:r>
              <w:rPr>
                <w:rFonts w:eastAsia="Times New Roman" w:cs="Arial"/>
                <w:color w:val="000000"/>
              </w:rPr>
              <w:t>.</w:t>
            </w:r>
          </w:p>
        </w:tc>
        <w:tc>
          <w:tcPr>
            <w:tcW w:w="3017" w:type="dxa"/>
            <w:tcBorders>
              <w:top w:val="single" w:sz="4" w:space="0" w:color="auto"/>
              <w:left w:val="nil"/>
              <w:bottom w:val="single" w:sz="4" w:space="0" w:color="auto"/>
              <w:right w:val="single" w:sz="4" w:space="0" w:color="auto"/>
            </w:tcBorders>
            <w:shd w:val="clear" w:color="auto" w:fill="auto"/>
          </w:tcPr>
          <w:p w:rsidR="0009607A" w:rsidRPr="00080E5E" w:rsidRDefault="0009607A" w:rsidP="0009607A">
            <w:pPr>
              <w:spacing w:after="0" w:line="240" w:lineRule="auto"/>
              <w:jc w:val="both"/>
              <w:rPr>
                <w:rFonts w:eastAsia="Times New Roman" w:cs="Arial"/>
                <w:b/>
                <w:bCs/>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09607A" w:rsidRDefault="0009607A" w:rsidP="0009607A">
            <w:pPr>
              <w:spacing w:after="0" w:line="240" w:lineRule="auto"/>
              <w:jc w:val="both"/>
              <w:rPr>
                <w:rFonts w:eastAsia="Times New Roman" w:cs="Arial"/>
                <w:color w:val="000000"/>
              </w:rPr>
            </w:pPr>
            <w:r>
              <w:rPr>
                <w:rFonts w:eastAsia="Times New Roman" w:cs="Arial"/>
                <w:color w:val="000000"/>
              </w:rPr>
              <w:t>Design an</w:t>
            </w:r>
            <w:r w:rsidRPr="00FD6E13">
              <w:rPr>
                <w:rFonts w:eastAsia="Times New Roman" w:cs="Arial"/>
                <w:color w:val="000000"/>
              </w:rPr>
              <w:t xml:space="preserve"> online system for e-payment of bills</w:t>
            </w:r>
            <w:r>
              <w:rPr>
                <w:rFonts w:eastAsia="Times New Roman" w:cs="Arial"/>
                <w:color w:val="000000"/>
              </w:rPr>
              <w:t xml:space="preserve"> </w:t>
            </w:r>
            <w:r w:rsidRPr="00FD6E13">
              <w:rPr>
                <w:rFonts w:eastAsia="Times New Roman" w:cs="Arial"/>
                <w:color w:val="000000"/>
              </w:rPr>
              <w:t xml:space="preserve">on the </w:t>
            </w:r>
            <w:r>
              <w:rPr>
                <w:rFonts w:eastAsia="Times New Roman" w:cs="Arial"/>
                <w:color w:val="000000"/>
              </w:rPr>
              <w:t xml:space="preserve">portal </w:t>
            </w:r>
            <w:r w:rsidRPr="00FD6E13">
              <w:rPr>
                <w:rFonts w:eastAsia="Times New Roman" w:cs="Arial"/>
                <w:color w:val="000000"/>
              </w:rPr>
              <w:t xml:space="preserve">of the </w:t>
            </w:r>
            <w:proofErr w:type="spellStart"/>
            <w:r w:rsidRPr="00FD6E13">
              <w:rPr>
                <w:rFonts w:eastAsia="Times New Roman" w:cs="Arial"/>
                <w:color w:val="000000"/>
              </w:rPr>
              <w:t>discoms</w:t>
            </w:r>
            <w:proofErr w:type="spellEnd"/>
            <w:r w:rsidRPr="00FD6E13">
              <w:rPr>
                <w:rFonts w:eastAsia="Times New Roman" w:cs="Arial"/>
                <w:color w:val="000000"/>
              </w:rPr>
              <w:t> </w:t>
            </w:r>
          </w:p>
        </w:tc>
        <w:tc>
          <w:tcPr>
            <w:tcW w:w="2430" w:type="dxa"/>
            <w:tcBorders>
              <w:top w:val="single" w:sz="4" w:space="0" w:color="auto"/>
              <w:left w:val="nil"/>
              <w:bottom w:val="single" w:sz="4" w:space="0" w:color="auto"/>
              <w:right w:val="single" w:sz="4" w:space="0" w:color="auto"/>
            </w:tcBorders>
            <w:shd w:val="clear" w:color="auto" w:fill="auto"/>
          </w:tcPr>
          <w:p w:rsidR="0009607A" w:rsidRPr="00FD6E13" w:rsidRDefault="0009607A" w:rsidP="0073522F">
            <w:pPr>
              <w:spacing w:after="0" w:line="240" w:lineRule="auto"/>
              <w:jc w:val="center"/>
              <w:rPr>
                <w:rFonts w:eastAsia="Times New Roman" w:cs="Arial"/>
                <w:color w:val="000000"/>
              </w:rPr>
            </w:pPr>
            <w:proofErr w:type="spellStart"/>
            <w:r>
              <w:rPr>
                <w:rFonts w:eastAsia="Times New Roman" w:cs="Arial"/>
                <w:color w:val="000000"/>
              </w:rPr>
              <w:t>All</w:t>
            </w:r>
            <w:proofErr w:type="spellEnd"/>
            <w:r>
              <w:rPr>
                <w:rFonts w:eastAsia="Times New Roman" w:cs="Arial"/>
                <w:color w:val="000000"/>
              </w:rPr>
              <w:t xml:space="preserve"> </w:t>
            </w:r>
            <w:proofErr w:type="spellStart"/>
            <w:r>
              <w:rPr>
                <w:rFonts w:eastAsia="Times New Roman" w:cs="Arial"/>
                <w:color w:val="000000"/>
              </w:rPr>
              <w:t>discoms</w:t>
            </w:r>
            <w:proofErr w:type="spellEnd"/>
          </w:p>
        </w:tc>
      </w:tr>
      <w:tr w:rsidR="0009607A" w:rsidRPr="00FD6E13" w:rsidTr="0009607A">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A06656" w:rsidRDefault="0009607A" w:rsidP="0009607A">
            <w:pPr>
              <w:spacing w:after="0" w:line="240" w:lineRule="auto"/>
              <w:jc w:val="both"/>
              <w:rPr>
                <w:rFonts w:eastAsia="Times New Roman" w:cs="Arial"/>
                <w:color w:val="000000"/>
              </w:rPr>
            </w:pPr>
            <w:r>
              <w:rPr>
                <w:rFonts w:eastAsia="Times New Roman" w:cs="Arial"/>
                <w:color w:val="000000"/>
              </w:rPr>
              <w:lastRenderedPageBreak/>
              <w:t xml:space="preserve">       </w:t>
            </w:r>
          </w:p>
          <w:p w:rsidR="0009607A" w:rsidRPr="00037BA6" w:rsidRDefault="00A06656" w:rsidP="0009607A">
            <w:pPr>
              <w:spacing w:after="0" w:line="240" w:lineRule="auto"/>
              <w:jc w:val="both"/>
              <w:rPr>
                <w:rFonts w:eastAsia="Times New Roman" w:cs="Arial"/>
                <w:color w:val="000000"/>
              </w:rPr>
            </w:pPr>
            <w:r>
              <w:rPr>
                <w:rFonts w:eastAsia="Times New Roman" w:cs="Arial"/>
                <w:color w:val="000000"/>
              </w:rPr>
              <w:t xml:space="preserve">    </w:t>
            </w:r>
            <w:r w:rsidR="0009607A" w:rsidRPr="00037BA6">
              <w:rPr>
                <w:rFonts w:eastAsia="Times New Roman" w:cs="Arial"/>
                <w:color w:val="000000"/>
              </w:rPr>
              <w:t>418</w:t>
            </w:r>
            <w:r>
              <w:rPr>
                <w:rFonts w:eastAsia="Times New Roman" w:cs="Arial"/>
                <w:color w:val="000000"/>
              </w:rPr>
              <w:t>.</w:t>
            </w:r>
          </w:p>
        </w:tc>
        <w:tc>
          <w:tcPr>
            <w:tcW w:w="3017" w:type="dxa"/>
            <w:tcBorders>
              <w:top w:val="single" w:sz="4" w:space="0" w:color="auto"/>
              <w:left w:val="nil"/>
              <w:bottom w:val="single" w:sz="4" w:space="0" w:color="auto"/>
              <w:right w:val="single" w:sz="4" w:space="0" w:color="auto"/>
            </w:tcBorders>
            <w:shd w:val="clear" w:color="auto" w:fill="auto"/>
          </w:tcPr>
          <w:p w:rsidR="0009607A" w:rsidRPr="00A06656" w:rsidRDefault="0009607A" w:rsidP="00A06656">
            <w:pPr>
              <w:spacing w:after="0" w:line="240" w:lineRule="auto"/>
              <w:rPr>
                <w:rFonts w:eastAsia="Times New Roman" w:cs="Arial"/>
                <w:color w:val="222222"/>
              </w:rPr>
            </w:pPr>
            <w:r w:rsidRPr="00A06656">
              <w:rPr>
                <w:rFonts w:eastAsia="Times New Roman" w:cs="Arial"/>
                <w:bCs/>
                <w:color w:val="000000"/>
              </w:rPr>
              <w:t>Water charges</w:t>
            </w:r>
          </w:p>
        </w:tc>
        <w:tc>
          <w:tcPr>
            <w:tcW w:w="6773" w:type="dxa"/>
            <w:tcBorders>
              <w:top w:val="single" w:sz="4" w:space="0" w:color="auto"/>
              <w:left w:val="nil"/>
              <w:bottom w:val="single" w:sz="4" w:space="0" w:color="auto"/>
              <w:right w:val="single" w:sz="4" w:space="0" w:color="auto"/>
            </w:tcBorders>
            <w:shd w:val="clear" w:color="auto" w:fill="auto"/>
          </w:tcPr>
          <w:p w:rsidR="0009607A" w:rsidRPr="00FD6E13" w:rsidRDefault="0009607A" w:rsidP="0009607A">
            <w:pPr>
              <w:spacing w:after="0" w:line="240" w:lineRule="auto"/>
              <w:jc w:val="both"/>
              <w:rPr>
                <w:rFonts w:eastAsia="Times New Roman" w:cs="Arial"/>
                <w:color w:val="222222"/>
              </w:rPr>
            </w:pPr>
            <w:r>
              <w:rPr>
                <w:rFonts w:eastAsia="Times New Roman" w:cs="Arial"/>
                <w:color w:val="000000"/>
              </w:rPr>
              <w:t>Develop an online system for e-payment of bills</w:t>
            </w:r>
          </w:p>
        </w:tc>
        <w:tc>
          <w:tcPr>
            <w:tcW w:w="2430" w:type="dxa"/>
            <w:tcBorders>
              <w:top w:val="single" w:sz="4" w:space="0" w:color="auto"/>
              <w:left w:val="nil"/>
              <w:bottom w:val="single" w:sz="4" w:space="0" w:color="auto"/>
              <w:right w:val="single" w:sz="4" w:space="0" w:color="auto"/>
            </w:tcBorders>
            <w:shd w:val="clear" w:color="auto" w:fill="auto"/>
          </w:tcPr>
          <w:p w:rsidR="0009607A" w:rsidRPr="0073522F" w:rsidRDefault="0009607A" w:rsidP="0073522F">
            <w:pPr>
              <w:spacing w:after="0" w:line="240" w:lineRule="auto"/>
              <w:jc w:val="center"/>
              <w:rPr>
                <w:rFonts w:eastAsia="Times New Roman" w:cs="Arial"/>
                <w:color w:val="000000"/>
              </w:rPr>
            </w:pPr>
            <w:r w:rsidRPr="0073522F">
              <w:rPr>
                <w:rFonts w:eastAsia="Times New Roman" w:cs="Arial"/>
                <w:color w:val="000000"/>
              </w:rPr>
              <w:t>Water Department/</w:t>
            </w:r>
            <w:proofErr w:type="spellStart"/>
            <w:r w:rsidRPr="0073522F">
              <w:rPr>
                <w:rFonts w:eastAsia="Times New Roman" w:cs="Arial"/>
                <w:color w:val="000000"/>
              </w:rPr>
              <w:t>All</w:t>
            </w:r>
            <w:proofErr w:type="spellEnd"/>
            <w:r w:rsidRPr="0073522F">
              <w:rPr>
                <w:rFonts w:eastAsia="Times New Roman" w:cs="Arial"/>
                <w:color w:val="000000"/>
              </w:rPr>
              <w:t xml:space="preserve"> concerned agencies</w:t>
            </w:r>
          </w:p>
        </w:tc>
      </w:tr>
      <w:tr w:rsidR="0009607A" w:rsidRPr="00FD6E13" w:rsidTr="0009607A">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A06656" w:rsidRDefault="0009607A" w:rsidP="0009607A">
            <w:pPr>
              <w:spacing w:after="0" w:line="240" w:lineRule="auto"/>
              <w:jc w:val="both"/>
              <w:rPr>
                <w:rFonts w:eastAsia="Times New Roman" w:cs="Arial"/>
                <w:color w:val="000000"/>
              </w:rPr>
            </w:pPr>
            <w:r>
              <w:rPr>
                <w:rFonts w:eastAsia="Times New Roman" w:cs="Arial"/>
                <w:color w:val="000000"/>
              </w:rPr>
              <w:t xml:space="preserve">       </w:t>
            </w:r>
          </w:p>
          <w:p w:rsidR="0009607A" w:rsidRPr="00037BA6" w:rsidRDefault="003F4EAA" w:rsidP="0009607A">
            <w:pPr>
              <w:spacing w:after="0" w:line="240" w:lineRule="auto"/>
              <w:jc w:val="both"/>
              <w:rPr>
                <w:rFonts w:eastAsia="Times New Roman" w:cs="Arial"/>
                <w:color w:val="000000"/>
              </w:rPr>
            </w:pPr>
            <w:r>
              <w:rPr>
                <w:rFonts w:eastAsia="Times New Roman" w:cs="Arial"/>
                <w:color w:val="000000"/>
              </w:rPr>
              <w:t xml:space="preserve">    </w:t>
            </w:r>
            <w:r w:rsidR="0009607A" w:rsidRPr="00037BA6">
              <w:rPr>
                <w:rFonts w:eastAsia="Times New Roman" w:cs="Arial"/>
                <w:color w:val="000000"/>
              </w:rPr>
              <w:t>419</w:t>
            </w:r>
            <w:r w:rsidR="00A06656">
              <w:rPr>
                <w:rFonts w:eastAsia="Times New Roman" w:cs="Arial"/>
                <w:color w:val="000000"/>
              </w:rPr>
              <w:t>.</w:t>
            </w:r>
          </w:p>
        </w:tc>
        <w:tc>
          <w:tcPr>
            <w:tcW w:w="3017" w:type="dxa"/>
            <w:tcBorders>
              <w:top w:val="single" w:sz="4" w:space="0" w:color="auto"/>
              <w:left w:val="nil"/>
              <w:bottom w:val="single" w:sz="4" w:space="0" w:color="auto"/>
              <w:right w:val="single" w:sz="4" w:space="0" w:color="auto"/>
            </w:tcBorders>
            <w:shd w:val="clear" w:color="auto" w:fill="auto"/>
          </w:tcPr>
          <w:p w:rsidR="0009607A" w:rsidRPr="00FD6E13" w:rsidRDefault="0009607A" w:rsidP="0009607A">
            <w:pPr>
              <w:spacing w:after="0" w:line="240" w:lineRule="auto"/>
              <w:jc w:val="both"/>
              <w:rPr>
                <w:rFonts w:eastAsia="Times New Roman" w:cs="Arial"/>
                <w:bCs/>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09607A" w:rsidRPr="00FD6E13" w:rsidRDefault="0009607A" w:rsidP="0009607A">
            <w:pPr>
              <w:spacing w:after="0" w:line="240" w:lineRule="auto"/>
              <w:jc w:val="both"/>
              <w:rPr>
                <w:rFonts w:eastAsia="Times New Roman" w:cs="Arial"/>
                <w:color w:val="000000"/>
              </w:rPr>
            </w:pPr>
            <w:r>
              <w:rPr>
                <w:rFonts w:eastAsia="Times New Roman" w:cs="Arial"/>
                <w:color w:val="000000"/>
              </w:rPr>
              <w:t>Allow third party to view and verify the records of</w:t>
            </w:r>
            <w:r w:rsidRPr="00FD6E13">
              <w:rPr>
                <w:rFonts w:eastAsia="Times New Roman" w:cs="Arial"/>
                <w:color w:val="000000"/>
              </w:rPr>
              <w:t xml:space="preserve"> past payments by entering </w:t>
            </w:r>
            <w:r>
              <w:rPr>
                <w:rFonts w:eastAsia="Times New Roman" w:cs="Arial"/>
                <w:color w:val="000000"/>
              </w:rPr>
              <w:t>connection number</w:t>
            </w:r>
          </w:p>
        </w:tc>
        <w:tc>
          <w:tcPr>
            <w:tcW w:w="2430" w:type="dxa"/>
            <w:tcBorders>
              <w:top w:val="single" w:sz="4" w:space="0" w:color="auto"/>
              <w:left w:val="nil"/>
              <w:bottom w:val="single" w:sz="4" w:space="0" w:color="auto"/>
              <w:right w:val="single" w:sz="4" w:space="0" w:color="auto"/>
            </w:tcBorders>
            <w:shd w:val="clear" w:color="auto" w:fill="auto"/>
          </w:tcPr>
          <w:p w:rsidR="0009607A" w:rsidRPr="0073522F" w:rsidRDefault="0009607A" w:rsidP="0073522F">
            <w:pPr>
              <w:spacing w:after="0" w:line="240" w:lineRule="auto"/>
              <w:jc w:val="center"/>
              <w:rPr>
                <w:rFonts w:eastAsia="Times New Roman" w:cs="Arial"/>
                <w:color w:val="000000"/>
              </w:rPr>
            </w:pPr>
            <w:r w:rsidRPr="0073522F">
              <w:rPr>
                <w:rFonts w:eastAsia="Times New Roman" w:cs="Arial"/>
                <w:color w:val="000000"/>
              </w:rPr>
              <w:t>Water Department/</w:t>
            </w:r>
            <w:proofErr w:type="spellStart"/>
            <w:r w:rsidRPr="0073522F">
              <w:rPr>
                <w:rFonts w:eastAsia="Times New Roman" w:cs="Arial"/>
                <w:color w:val="000000"/>
              </w:rPr>
              <w:t>All</w:t>
            </w:r>
            <w:proofErr w:type="spellEnd"/>
            <w:r w:rsidRPr="0073522F">
              <w:rPr>
                <w:rFonts w:eastAsia="Times New Roman" w:cs="Arial"/>
                <w:color w:val="000000"/>
              </w:rPr>
              <w:t xml:space="preserve"> concerned agencies</w:t>
            </w:r>
          </w:p>
        </w:tc>
      </w:tr>
    </w:tbl>
    <w:p w:rsidR="00000B3F" w:rsidRPr="00A94E1C" w:rsidRDefault="00000B3F"/>
    <w:sectPr w:rsidR="00000B3F" w:rsidRPr="00A94E1C" w:rsidSect="00890538">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B7B" w:rsidRDefault="00833B7B" w:rsidP="00C2752B">
      <w:pPr>
        <w:spacing w:after="0" w:line="240" w:lineRule="auto"/>
      </w:pPr>
      <w:r>
        <w:separator/>
      </w:r>
    </w:p>
  </w:endnote>
  <w:endnote w:type="continuationSeparator" w:id="0">
    <w:p w:rsidR="00833B7B" w:rsidRDefault="00833B7B" w:rsidP="00C2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791070"/>
      <w:docPartObj>
        <w:docPartGallery w:val="Page Numbers (Bottom of Page)"/>
        <w:docPartUnique/>
      </w:docPartObj>
    </w:sdtPr>
    <w:sdtEndPr/>
    <w:sdtContent>
      <w:sdt>
        <w:sdtPr>
          <w:id w:val="1728636285"/>
          <w:docPartObj>
            <w:docPartGallery w:val="Page Numbers (Top of Page)"/>
            <w:docPartUnique/>
          </w:docPartObj>
        </w:sdtPr>
        <w:sdtEndPr/>
        <w:sdtContent>
          <w:p w:rsidR="0009607A" w:rsidRDefault="0009607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6072E">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072E">
              <w:rPr>
                <w:b/>
                <w:bCs/>
                <w:noProof/>
              </w:rPr>
              <w:t>44</w:t>
            </w:r>
            <w:r>
              <w:rPr>
                <w:b/>
                <w:bCs/>
                <w:sz w:val="24"/>
                <w:szCs w:val="24"/>
              </w:rPr>
              <w:fldChar w:fldCharType="end"/>
            </w:r>
          </w:p>
        </w:sdtContent>
      </w:sdt>
    </w:sdtContent>
  </w:sdt>
  <w:p w:rsidR="0009607A" w:rsidRDefault="00096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B7B" w:rsidRDefault="00833B7B" w:rsidP="00C2752B">
      <w:pPr>
        <w:spacing w:after="0" w:line="240" w:lineRule="auto"/>
      </w:pPr>
      <w:r>
        <w:separator/>
      </w:r>
    </w:p>
  </w:footnote>
  <w:footnote w:type="continuationSeparator" w:id="0">
    <w:p w:rsidR="00833B7B" w:rsidRDefault="00833B7B" w:rsidP="00C27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7A" w:rsidRPr="002E7D6C" w:rsidRDefault="00CE0395" w:rsidP="002E7D6C">
    <w:pPr>
      <w:pStyle w:val="Heading1"/>
      <w:spacing w:before="0"/>
      <w:jc w:val="center"/>
      <w:rPr>
        <w:rFonts w:asciiTheme="minorHAnsi" w:hAnsiTheme="minorHAnsi"/>
        <w:color w:val="auto"/>
        <w:sz w:val="24"/>
        <w:szCs w:val="22"/>
      </w:rPr>
    </w:pPr>
    <w:r>
      <w:rPr>
        <w:color w:val="auto"/>
        <w:sz w:val="28"/>
      </w:rPr>
      <w:t xml:space="preserve">                                                  </w:t>
    </w:r>
    <w:r w:rsidR="0009607A" w:rsidRPr="002E7D6C">
      <w:rPr>
        <w:color w:val="auto"/>
        <w:sz w:val="28"/>
      </w:rPr>
      <w:t>DEPARTMENT OF INDUSTRIAL POLICY AND PROMOTION</w:t>
    </w:r>
    <w:r>
      <w:rPr>
        <w:color w:val="auto"/>
        <w:sz w:val="28"/>
      </w:rPr>
      <w:t xml:space="preserve">                    </w:t>
    </w:r>
    <w:r>
      <w:rPr>
        <w:color w:val="auto"/>
        <w:sz w:val="28"/>
      </w:rPr>
      <w:tab/>
    </w:r>
    <w:r>
      <w:rPr>
        <w:color w:val="auto"/>
        <w:sz w:val="28"/>
      </w:rPr>
      <w:tab/>
    </w:r>
    <w:r>
      <w:rPr>
        <w:color w:val="auto"/>
        <w:sz w:val="28"/>
      </w:rPr>
      <w:tab/>
    </w:r>
    <w:r>
      <w:rPr>
        <w:color w:val="auto"/>
        <w:sz w:val="28"/>
      </w:rPr>
      <w:tab/>
      <w:t xml:space="preserve">                                      </w:t>
    </w:r>
    <w:r w:rsidR="0009607A" w:rsidRPr="002E7D6C">
      <w:rPr>
        <w:color w:val="auto"/>
        <w:sz w:val="28"/>
      </w:rPr>
      <w:t>Ministry of Commerce and Industry, Government of India</w:t>
    </w:r>
    <w:r>
      <w:rPr>
        <w:color w:val="auto"/>
        <w:sz w:val="28"/>
      </w:rPr>
      <w:t xml:space="preserve">                </w:t>
    </w:r>
    <w:r w:rsidRPr="00CE0395">
      <w:rPr>
        <w:i/>
        <w:color w:val="auto"/>
        <w:sz w:val="18"/>
      </w:rPr>
      <w:t>Updated as on 17 July 2017</w:t>
    </w:r>
  </w:p>
  <w:p w:rsidR="0009607A" w:rsidRDefault="0009607A" w:rsidP="002E7D6C">
    <w:pPr>
      <w:pStyle w:val="Header"/>
      <w:jc w:val="center"/>
      <w:rPr>
        <w:b/>
        <w:sz w:val="28"/>
      </w:rPr>
    </w:pPr>
  </w:p>
  <w:p w:rsidR="0009607A" w:rsidRPr="002E7D6C" w:rsidRDefault="0009607A" w:rsidP="002E7D6C">
    <w:pPr>
      <w:pStyle w:val="Header"/>
      <w:jc w:val="center"/>
      <w:rPr>
        <w:b/>
        <w:sz w:val="28"/>
      </w:rPr>
    </w:pPr>
    <w:proofErr w:type="spellStart"/>
    <w:r w:rsidRPr="002E7D6C">
      <w:rPr>
        <w:b/>
        <w:sz w:val="28"/>
      </w:rPr>
      <w:t>Business</w:t>
    </w:r>
    <w:proofErr w:type="spellEnd"/>
    <w:r w:rsidRPr="002E7D6C">
      <w:rPr>
        <w:b/>
        <w:sz w:val="28"/>
      </w:rPr>
      <w:t xml:space="preserve"> Reforms Action Plan 2017 for States/UTs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141"/>
    <w:multiLevelType w:val="hybridMultilevel"/>
    <w:tmpl w:val="A34069D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B464E"/>
    <w:multiLevelType w:val="hybridMultilevel"/>
    <w:tmpl w:val="A34069D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95886"/>
    <w:multiLevelType w:val="hybridMultilevel"/>
    <w:tmpl w:val="19727E9C"/>
    <w:lvl w:ilvl="0" w:tplc="ABA213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B5970"/>
    <w:multiLevelType w:val="hybridMultilevel"/>
    <w:tmpl w:val="D960EFD4"/>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244409"/>
    <w:multiLevelType w:val="hybridMultilevel"/>
    <w:tmpl w:val="5F3ABF4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7A80332"/>
    <w:multiLevelType w:val="hybridMultilevel"/>
    <w:tmpl w:val="9692E4DC"/>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2B1451CD"/>
    <w:multiLevelType w:val="hybridMultilevel"/>
    <w:tmpl w:val="B630D28A"/>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E13087"/>
    <w:multiLevelType w:val="hybridMultilevel"/>
    <w:tmpl w:val="87FAF0D0"/>
    <w:lvl w:ilvl="0" w:tplc="702255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89045A"/>
    <w:multiLevelType w:val="hybridMultilevel"/>
    <w:tmpl w:val="60728C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C7F3B"/>
    <w:multiLevelType w:val="hybridMultilevel"/>
    <w:tmpl w:val="0750F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01D69"/>
    <w:multiLevelType w:val="hybridMultilevel"/>
    <w:tmpl w:val="A34069D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07312B"/>
    <w:multiLevelType w:val="hybridMultilevel"/>
    <w:tmpl w:val="A34069D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93F76"/>
    <w:multiLevelType w:val="hybridMultilevel"/>
    <w:tmpl w:val="A27619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71CB0"/>
    <w:multiLevelType w:val="hybridMultilevel"/>
    <w:tmpl w:val="A34069D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928B1"/>
    <w:multiLevelType w:val="hybridMultilevel"/>
    <w:tmpl w:val="8A649D3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C26EC"/>
    <w:multiLevelType w:val="hybridMultilevel"/>
    <w:tmpl w:val="A34069D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E10D0"/>
    <w:multiLevelType w:val="hybridMultilevel"/>
    <w:tmpl w:val="50F4077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047171D"/>
    <w:multiLevelType w:val="hybridMultilevel"/>
    <w:tmpl w:val="A34069D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2622D"/>
    <w:multiLevelType w:val="hybridMultilevel"/>
    <w:tmpl w:val="E1088D9E"/>
    <w:lvl w:ilvl="0" w:tplc="F66641DC">
      <w:start w:val="1"/>
      <w:numFmt w:val="bullet"/>
      <w:lvlText w:val=""/>
      <w:lvlJc w:val="left"/>
      <w:pPr>
        <w:ind w:left="1440" w:hanging="360"/>
      </w:pPr>
      <w:rPr>
        <w:rFonts w:ascii="Symbol" w:hAnsi="Symbol" w:hint="default"/>
      </w:rPr>
    </w:lvl>
    <w:lvl w:ilvl="1" w:tplc="6BF85FD6">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532654"/>
    <w:multiLevelType w:val="hybridMultilevel"/>
    <w:tmpl w:val="A34069D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63F55"/>
    <w:multiLevelType w:val="hybridMultilevel"/>
    <w:tmpl w:val="C9EAB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5"/>
  </w:num>
  <w:num w:numId="4">
    <w:abstractNumId w:val="0"/>
  </w:num>
  <w:num w:numId="5">
    <w:abstractNumId w:val="8"/>
  </w:num>
  <w:num w:numId="6">
    <w:abstractNumId w:val="3"/>
  </w:num>
  <w:num w:numId="7">
    <w:abstractNumId w:val="4"/>
  </w:num>
  <w:num w:numId="8">
    <w:abstractNumId w:val="6"/>
  </w:num>
  <w:num w:numId="9">
    <w:abstractNumId w:val="9"/>
  </w:num>
  <w:num w:numId="10">
    <w:abstractNumId w:val="2"/>
  </w:num>
  <w:num w:numId="11">
    <w:abstractNumId w:val="20"/>
  </w:num>
  <w:num w:numId="12">
    <w:abstractNumId w:val="18"/>
  </w:num>
  <w:num w:numId="13">
    <w:abstractNumId w:val="14"/>
  </w:num>
  <w:num w:numId="14">
    <w:abstractNumId w:val="12"/>
  </w:num>
  <w:num w:numId="15">
    <w:abstractNumId w:val="11"/>
  </w:num>
  <w:num w:numId="16">
    <w:abstractNumId w:val="17"/>
  </w:num>
  <w:num w:numId="17">
    <w:abstractNumId w:val="10"/>
  </w:num>
  <w:num w:numId="18">
    <w:abstractNumId w:val="15"/>
  </w:num>
  <w:num w:numId="19">
    <w:abstractNumId w:val="19"/>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5A"/>
    <w:rsid w:val="00000B3F"/>
    <w:rsid w:val="00020987"/>
    <w:rsid w:val="000230D7"/>
    <w:rsid w:val="00032EAF"/>
    <w:rsid w:val="000401D5"/>
    <w:rsid w:val="000543E0"/>
    <w:rsid w:val="00054E28"/>
    <w:rsid w:val="0006132A"/>
    <w:rsid w:val="000646B1"/>
    <w:rsid w:val="000771CC"/>
    <w:rsid w:val="00082489"/>
    <w:rsid w:val="0009607A"/>
    <w:rsid w:val="000A1EE9"/>
    <w:rsid w:val="000A3B0C"/>
    <w:rsid w:val="000B292B"/>
    <w:rsid w:val="000C77AC"/>
    <w:rsid w:val="000C7DAB"/>
    <w:rsid w:val="000D6B09"/>
    <w:rsid w:val="000E0569"/>
    <w:rsid w:val="000F200A"/>
    <w:rsid w:val="000F3315"/>
    <w:rsid w:val="00101D20"/>
    <w:rsid w:val="001041AD"/>
    <w:rsid w:val="00123EC6"/>
    <w:rsid w:val="00125A5B"/>
    <w:rsid w:val="0013728F"/>
    <w:rsid w:val="00152110"/>
    <w:rsid w:val="001521ED"/>
    <w:rsid w:val="00156C6D"/>
    <w:rsid w:val="00164A7B"/>
    <w:rsid w:val="00165709"/>
    <w:rsid w:val="00185D1C"/>
    <w:rsid w:val="00196616"/>
    <w:rsid w:val="001A1C96"/>
    <w:rsid w:val="001A23B7"/>
    <w:rsid w:val="001A5F55"/>
    <w:rsid w:val="001C0D73"/>
    <w:rsid w:val="001C4543"/>
    <w:rsid w:val="001C6FDE"/>
    <w:rsid w:val="001D49FD"/>
    <w:rsid w:val="001D6DD9"/>
    <w:rsid w:val="001D74E9"/>
    <w:rsid w:val="001E665D"/>
    <w:rsid w:val="001F05BF"/>
    <w:rsid w:val="001F7C5E"/>
    <w:rsid w:val="0022153F"/>
    <w:rsid w:val="00221D5C"/>
    <w:rsid w:val="00230E5C"/>
    <w:rsid w:val="002345E1"/>
    <w:rsid w:val="0023572C"/>
    <w:rsid w:val="0025759E"/>
    <w:rsid w:val="00265B3D"/>
    <w:rsid w:val="00266D5A"/>
    <w:rsid w:val="00280F89"/>
    <w:rsid w:val="00282893"/>
    <w:rsid w:val="002838D9"/>
    <w:rsid w:val="0029604D"/>
    <w:rsid w:val="002A1723"/>
    <w:rsid w:val="002D2BCD"/>
    <w:rsid w:val="002E5F72"/>
    <w:rsid w:val="002E7D6C"/>
    <w:rsid w:val="002F3D3B"/>
    <w:rsid w:val="00305B67"/>
    <w:rsid w:val="00311EC7"/>
    <w:rsid w:val="0031705D"/>
    <w:rsid w:val="00317DCC"/>
    <w:rsid w:val="003229F8"/>
    <w:rsid w:val="003341F0"/>
    <w:rsid w:val="00334770"/>
    <w:rsid w:val="00336E6F"/>
    <w:rsid w:val="003416F7"/>
    <w:rsid w:val="00341A2A"/>
    <w:rsid w:val="00341C76"/>
    <w:rsid w:val="00344CCD"/>
    <w:rsid w:val="003664C7"/>
    <w:rsid w:val="00372479"/>
    <w:rsid w:val="003844D5"/>
    <w:rsid w:val="00394E73"/>
    <w:rsid w:val="003A2F8C"/>
    <w:rsid w:val="003A3583"/>
    <w:rsid w:val="003D49DA"/>
    <w:rsid w:val="003F4EAA"/>
    <w:rsid w:val="003F64CE"/>
    <w:rsid w:val="003F6E53"/>
    <w:rsid w:val="0040662D"/>
    <w:rsid w:val="00426BC9"/>
    <w:rsid w:val="00433538"/>
    <w:rsid w:val="00447F81"/>
    <w:rsid w:val="00451E04"/>
    <w:rsid w:val="00452113"/>
    <w:rsid w:val="00457577"/>
    <w:rsid w:val="004658E5"/>
    <w:rsid w:val="004771D0"/>
    <w:rsid w:val="00481D04"/>
    <w:rsid w:val="00482B22"/>
    <w:rsid w:val="00494FCB"/>
    <w:rsid w:val="004A271F"/>
    <w:rsid w:val="004A7FCD"/>
    <w:rsid w:val="004B1923"/>
    <w:rsid w:val="004B5200"/>
    <w:rsid w:val="004B5C47"/>
    <w:rsid w:val="004C39C7"/>
    <w:rsid w:val="004D142C"/>
    <w:rsid w:val="004D7CEA"/>
    <w:rsid w:val="004D7E95"/>
    <w:rsid w:val="004E4581"/>
    <w:rsid w:val="004E547E"/>
    <w:rsid w:val="004F083B"/>
    <w:rsid w:val="004F0845"/>
    <w:rsid w:val="004F328B"/>
    <w:rsid w:val="004F706F"/>
    <w:rsid w:val="00511B2E"/>
    <w:rsid w:val="005209DA"/>
    <w:rsid w:val="00527168"/>
    <w:rsid w:val="00544A85"/>
    <w:rsid w:val="005569E6"/>
    <w:rsid w:val="00562A9F"/>
    <w:rsid w:val="005647FB"/>
    <w:rsid w:val="005649AA"/>
    <w:rsid w:val="00591D64"/>
    <w:rsid w:val="00592D32"/>
    <w:rsid w:val="005A66CE"/>
    <w:rsid w:val="005C0BCB"/>
    <w:rsid w:val="005C5496"/>
    <w:rsid w:val="005C62EF"/>
    <w:rsid w:val="005F2DA5"/>
    <w:rsid w:val="005F6C9B"/>
    <w:rsid w:val="0060528D"/>
    <w:rsid w:val="0060796D"/>
    <w:rsid w:val="00611BFB"/>
    <w:rsid w:val="00615C89"/>
    <w:rsid w:val="006431BF"/>
    <w:rsid w:val="006435A9"/>
    <w:rsid w:val="00643D9A"/>
    <w:rsid w:val="00650AC6"/>
    <w:rsid w:val="0065756C"/>
    <w:rsid w:val="00661492"/>
    <w:rsid w:val="0066294D"/>
    <w:rsid w:val="00662BE8"/>
    <w:rsid w:val="00663696"/>
    <w:rsid w:val="00663D49"/>
    <w:rsid w:val="00666975"/>
    <w:rsid w:val="00670498"/>
    <w:rsid w:val="00684BF4"/>
    <w:rsid w:val="00691D40"/>
    <w:rsid w:val="006B76DE"/>
    <w:rsid w:val="006C2B38"/>
    <w:rsid w:val="006C4F66"/>
    <w:rsid w:val="006D42E5"/>
    <w:rsid w:val="006F4B8A"/>
    <w:rsid w:val="00703EDA"/>
    <w:rsid w:val="0070412E"/>
    <w:rsid w:val="00704E62"/>
    <w:rsid w:val="00716196"/>
    <w:rsid w:val="00721777"/>
    <w:rsid w:val="00726D05"/>
    <w:rsid w:val="007308C7"/>
    <w:rsid w:val="007308CC"/>
    <w:rsid w:val="0073522F"/>
    <w:rsid w:val="00735F4B"/>
    <w:rsid w:val="00742112"/>
    <w:rsid w:val="00743BA2"/>
    <w:rsid w:val="00750336"/>
    <w:rsid w:val="00761C3D"/>
    <w:rsid w:val="00776822"/>
    <w:rsid w:val="007823FB"/>
    <w:rsid w:val="00782C00"/>
    <w:rsid w:val="007846E5"/>
    <w:rsid w:val="00787480"/>
    <w:rsid w:val="00791ED1"/>
    <w:rsid w:val="007936DC"/>
    <w:rsid w:val="00793C3F"/>
    <w:rsid w:val="00793E8E"/>
    <w:rsid w:val="007A6685"/>
    <w:rsid w:val="007B4620"/>
    <w:rsid w:val="007C1203"/>
    <w:rsid w:val="007D6EB1"/>
    <w:rsid w:val="007E3D6B"/>
    <w:rsid w:val="0080413C"/>
    <w:rsid w:val="00804432"/>
    <w:rsid w:val="00806930"/>
    <w:rsid w:val="0081046A"/>
    <w:rsid w:val="008305F0"/>
    <w:rsid w:val="00833B7B"/>
    <w:rsid w:val="00866F09"/>
    <w:rsid w:val="00870E99"/>
    <w:rsid w:val="00890538"/>
    <w:rsid w:val="0089119F"/>
    <w:rsid w:val="008B3247"/>
    <w:rsid w:val="008C39C8"/>
    <w:rsid w:val="008C6E31"/>
    <w:rsid w:val="008D54A7"/>
    <w:rsid w:val="008E3923"/>
    <w:rsid w:val="008E75A1"/>
    <w:rsid w:val="008F41B1"/>
    <w:rsid w:val="009036FE"/>
    <w:rsid w:val="0090485A"/>
    <w:rsid w:val="00904E37"/>
    <w:rsid w:val="009140E9"/>
    <w:rsid w:val="009227C5"/>
    <w:rsid w:val="00932842"/>
    <w:rsid w:val="00936998"/>
    <w:rsid w:val="00941651"/>
    <w:rsid w:val="00941BD8"/>
    <w:rsid w:val="00943BE6"/>
    <w:rsid w:val="009522F2"/>
    <w:rsid w:val="00953E4B"/>
    <w:rsid w:val="00960EC5"/>
    <w:rsid w:val="009676DF"/>
    <w:rsid w:val="00971627"/>
    <w:rsid w:val="00980C57"/>
    <w:rsid w:val="0098467E"/>
    <w:rsid w:val="009951B2"/>
    <w:rsid w:val="00997AE0"/>
    <w:rsid w:val="009B5E10"/>
    <w:rsid w:val="009B5E7E"/>
    <w:rsid w:val="009D6D4F"/>
    <w:rsid w:val="009F46CC"/>
    <w:rsid w:val="009F645B"/>
    <w:rsid w:val="00A06656"/>
    <w:rsid w:val="00A134AF"/>
    <w:rsid w:val="00A27F7F"/>
    <w:rsid w:val="00A32E1D"/>
    <w:rsid w:val="00A44E58"/>
    <w:rsid w:val="00A651BE"/>
    <w:rsid w:val="00A67F91"/>
    <w:rsid w:val="00A936FB"/>
    <w:rsid w:val="00A94E1C"/>
    <w:rsid w:val="00AA588B"/>
    <w:rsid w:val="00AA6698"/>
    <w:rsid w:val="00AC6746"/>
    <w:rsid w:val="00AD5FFC"/>
    <w:rsid w:val="00AE5022"/>
    <w:rsid w:val="00B024B8"/>
    <w:rsid w:val="00B06EED"/>
    <w:rsid w:val="00B10900"/>
    <w:rsid w:val="00B10F2A"/>
    <w:rsid w:val="00B30BBB"/>
    <w:rsid w:val="00B32BFA"/>
    <w:rsid w:val="00B34BA4"/>
    <w:rsid w:val="00B52C49"/>
    <w:rsid w:val="00B532FD"/>
    <w:rsid w:val="00B6072E"/>
    <w:rsid w:val="00B83DF7"/>
    <w:rsid w:val="00B96667"/>
    <w:rsid w:val="00BA1DFC"/>
    <w:rsid w:val="00BB17A5"/>
    <w:rsid w:val="00BB1982"/>
    <w:rsid w:val="00BB41B7"/>
    <w:rsid w:val="00BD748F"/>
    <w:rsid w:val="00BE1898"/>
    <w:rsid w:val="00BF675F"/>
    <w:rsid w:val="00C0096A"/>
    <w:rsid w:val="00C0176E"/>
    <w:rsid w:val="00C02C56"/>
    <w:rsid w:val="00C0570A"/>
    <w:rsid w:val="00C1181F"/>
    <w:rsid w:val="00C239A1"/>
    <w:rsid w:val="00C2752B"/>
    <w:rsid w:val="00C36B04"/>
    <w:rsid w:val="00C43394"/>
    <w:rsid w:val="00C45DD1"/>
    <w:rsid w:val="00C47AF6"/>
    <w:rsid w:val="00C53834"/>
    <w:rsid w:val="00C72FB6"/>
    <w:rsid w:val="00C80B87"/>
    <w:rsid w:val="00C91B20"/>
    <w:rsid w:val="00C9507E"/>
    <w:rsid w:val="00CA4F84"/>
    <w:rsid w:val="00CA7C83"/>
    <w:rsid w:val="00CC4267"/>
    <w:rsid w:val="00CD1728"/>
    <w:rsid w:val="00CD1BF2"/>
    <w:rsid w:val="00CE0395"/>
    <w:rsid w:val="00CE788E"/>
    <w:rsid w:val="00CF7852"/>
    <w:rsid w:val="00D009D8"/>
    <w:rsid w:val="00D15CD1"/>
    <w:rsid w:val="00D379C8"/>
    <w:rsid w:val="00D40EA9"/>
    <w:rsid w:val="00D467A4"/>
    <w:rsid w:val="00D5312C"/>
    <w:rsid w:val="00D82609"/>
    <w:rsid w:val="00D85BBD"/>
    <w:rsid w:val="00D86DDD"/>
    <w:rsid w:val="00DA1144"/>
    <w:rsid w:val="00DA174F"/>
    <w:rsid w:val="00DA31CD"/>
    <w:rsid w:val="00DA5E6F"/>
    <w:rsid w:val="00DB6B26"/>
    <w:rsid w:val="00DB6F41"/>
    <w:rsid w:val="00DC273B"/>
    <w:rsid w:val="00DD0774"/>
    <w:rsid w:val="00DD0F8D"/>
    <w:rsid w:val="00DD1A7C"/>
    <w:rsid w:val="00DD2EA0"/>
    <w:rsid w:val="00DE32EF"/>
    <w:rsid w:val="00DE7683"/>
    <w:rsid w:val="00DF4C6E"/>
    <w:rsid w:val="00DF525F"/>
    <w:rsid w:val="00DF720B"/>
    <w:rsid w:val="00E00A83"/>
    <w:rsid w:val="00E10892"/>
    <w:rsid w:val="00E11988"/>
    <w:rsid w:val="00E164E6"/>
    <w:rsid w:val="00E16B53"/>
    <w:rsid w:val="00E204DA"/>
    <w:rsid w:val="00E37088"/>
    <w:rsid w:val="00E373A5"/>
    <w:rsid w:val="00E45930"/>
    <w:rsid w:val="00E460C8"/>
    <w:rsid w:val="00E56F5E"/>
    <w:rsid w:val="00E613ED"/>
    <w:rsid w:val="00E7205C"/>
    <w:rsid w:val="00E7453B"/>
    <w:rsid w:val="00E814DB"/>
    <w:rsid w:val="00E83956"/>
    <w:rsid w:val="00E8779C"/>
    <w:rsid w:val="00E90B09"/>
    <w:rsid w:val="00EA473B"/>
    <w:rsid w:val="00EC6839"/>
    <w:rsid w:val="00EC6F0E"/>
    <w:rsid w:val="00ED343B"/>
    <w:rsid w:val="00ED7BE7"/>
    <w:rsid w:val="00EE1084"/>
    <w:rsid w:val="00EF0E64"/>
    <w:rsid w:val="00F07E36"/>
    <w:rsid w:val="00F12167"/>
    <w:rsid w:val="00F12C79"/>
    <w:rsid w:val="00F1555F"/>
    <w:rsid w:val="00F22582"/>
    <w:rsid w:val="00F330E0"/>
    <w:rsid w:val="00F352E3"/>
    <w:rsid w:val="00F36F52"/>
    <w:rsid w:val="00F56911"/>
    <w:rsid w:val="00F603D2"/>
    <w:rsid w:val="00F701FC"/>
    <w:rsid w:val="00F85AAE"/>
    <w:rsid w:val="00FA3142"/>
    <w:rsid w:val="00FB0E3F"/>
    <w:rsid w:val="00FB52E8"/>
    <w:rsid w:val="00FC3192"/>
    <w:rsid w:val="00FC5FC6"/>
    <w:rsid w:val="00FF3FC2"/>
    <w:rsid w:val="00FF482B"/>
    <w:rsid w:val="00FF52B3"/>
    <w:rsid w:val="00FF5441"/>
    <w:rsid w:val="00FF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61A4B-35E0-4A7B-B2A8-DEF40C5A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053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3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890538"/>
    <w:pPr>
      <w:spacing w:after="160" w:line="259" w:lineRule="auto"/>
      <w:ind w:left="720"/>
      <w:contextualSpacing/>
    </w:pPr>
  </w:style>
  <w:style w:type="paragraph" w:styleId="BalloonText">
    <w:name w:val="Balloon Text"/>
    <w:basedOn w:val="Normal"/>
    <w:link w:val="BalloonTextChar"/>
    <w:uiPriority w:val="99"/>
    <w:semiHidden/>
    <w:unhideWhenUsed/>
    <w:rsid w:val="00E45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30"/>
    <w:rPr>
      <w:rFonts w:ascii="Tahoma" w:hAnsi="Tahoma" w:cs="Tahoma"/>
      <w:sz w:val="16"/>
      <w:szCs w:val="16"/>
    </w:rPr>
  </w:style>
  <w:style w:type="character" w:customStyle="1" w:styleId="apple-converted-space">
    <w:name w:val="apple-converted-space"/>
    <w:basedOn w:val="DefaultParagraphFont"/>
    <w:rsid w:val="005F6C9B"/>
  </w:style>
  <w:style w:type="character" w:customStyle="1" w:styleId="aqj">
    <w:name w:val="aqj"/>
    <w:basedOn w:val="DefaultParagraphFont"/>
    <w:rsid w:val="005F6C9B"/>
  </w:style>
  <w:style w:type="paragraph" w:customStyle="1" w:styleId="Default">
    <w:name w:val="Default"/>
    <w:rsid w:val="004521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27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2B"/>
  </w:style>
  <w:style w:type="paragraph" w:styleId="Footer">
    <w:name w:val="footer"/>
    <w:basedOn w:val="Normal"/>
    <w:link w:val="FooterChar"/>
    <w:uiPriority w:val="99"/>
    <w:unhideWhenUsed/>
    <w:rsid w:val="00C27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52B"/>
  </w:style>
  <w:style w:type="character" w:styleId="CommentReference">
    <w:name w:val="annotation reference"/>
    <w:basedOn w:val="DefaultParagraphFont"/>
    <w:uiPriority w:val="99"/>
    <w:semiHidden/>
    <w:unhideWhenUsed/>
    <w:rsid w:val="00EE1084"/>
    <w:rPr>
      <w:sz w:val="16"/>
      <w:szCs w:val="16"/>
    </w:rPr>
  </w:style>
  <w:style w:type="paragraph" w:styleId="CommentText">
    <w:name w:val="annotation text"/>
    <w:basedOn w:val="Normal"/>
    <w:link w:val="CommentTextChar"/>
    <w:uiPriority w:val="99"/>
    <w:semiHidden/>
    <w:unhideWhenUsed/>
    <w:rsid w:val="00EE1084"/>
    <w:pPr>
      <w:spacing w:line="240" w:lineRule="auto"/>
    </w:pPr>
    <w:rPr>
      <w:sz w:val="20"/>
      <w:szCs w:val="20"/>
    </w:rPr>
  </w:style>
  <w:style w:type="character" w:customStyle="1" w:styleId="CommentTextChar">
    <w:name w:val="Comment Text Char"/>
    <w:basedOn w:val="DefaultParagraphFont"/>
    <w:link w:val="CommentText"/>
    <w:uiPriority w:val="99"/>
    <w:semiHidden/>
    <w:rsid w:val="00EE1084"/>
    <w:rPr>
      <w:sz w:val="20"/>
      <w:szCs w:val="20"/>
    </w:rPr>
  </w:style>
  <w:style w:type="paragraph" w:styleId="CommentSubject">
    <w:name w:val="annotation subject"/>
    <w:basedOn w:val="CommentText"/>
    <w:next w:val="CommentText"/>
    <w:link w:val="CommentSubjectChar"/>
    <w:uiPriority w:val="99"/>
    <w:semiHidden/>
    <w:unhideWhenUsed/>
    <w:rsid w:val="00EE1084"/>
    <w:rPr>
      <w:b/>
      <w:bCs/>
    </w:rPr>
  </w:style>
  <w:style w:type="character" w:customStyle="1" w:styleId="CommentSubjectChar">
    <w:name w:val="Comment Subject Char"/>
    <w:basedOn w:val="CommentTextChar"/>
    <w:link w:val="CommentSubject"/>
    <w:uiPriority w:val="99"/>
    <w:semiHidden/>
    <w:rsid w:val="00EE1084"/>
    <w:rPr>
      <w:b/>
      <w:bCs/>
      <w:sz w:val="20"/>
      <w:szCs w:val="20"/>
    </w:rPr>
  </w:style>
  <w:style w:type="paragraph" w:styleId="NormalWeb">
    <w:name w:val="Normal (Web)"/>
    <w:basedOn w:val="Normal"/>
    <w:uiPriority w:val="99"/>
    <w:semiHidden/>
    <w:unhideWhenUsed/>
    <w:rsid w:val="00DF7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30E5C"/>
  </w:style>
  <w:style w:type="paragraph" w:customStyle="1" w:styleId="ListLevel2">
    <w:name w:val="List Level 2"/>
    <w:basedOn w:val="ListParagraph"/>
    <w:qFormat/>
    <w:rsid w:val="00230E5C"/>
    <w:pPr>
      <w:spacing w:after="120" w:line="264" w:lineRule="auto"/>
      <w:ind w:left="1800" w:hanging="360"/>
      <w:jc w:val="both"/>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6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FFAEB-EF7E-4F63-8341-4007507B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44</Pages>
  <Words>11187</Words>
  <Characters>63771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PwC</cp:lastModifiedBy>
  <cp:revision>13</cp:revision>
  <cp:lastPrinted>2017-04-13T06:02:00Z</cp:lastPrinted>
  <dcterms:created xsi:type="dcterms:W3CDTF">2017-07-17T08:51:00Z</dcterms:created>
  <dcterms:modified xsi:type="dcterms:W3CDTF">2017-08-08T10:07:00Z</dcterms:modified>
</cp:coreProperties>
</file>